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876"/>
        <w:gridCol w:w="4876"/>
      </w:tblGrid>
      <w:tr w:rsidR="009119AF" w14:paraId="480D73DB" w14:textId="77777777">
        <w:tc>
          <w:tcPr>
            <w:tcW w:w="4876" w:type="dxa"/>
            <w:shd w:val="clear" w:color="auto" w:fill="auto"/>
          </w:tcPr>
          <w:p w14:paraId="40B785E8" w14:textId="5E93261F" w:rsidR="009119AF" w:rsidRDefault="000866F4" w:rsidP="000866F4">
            <w:pPr>
              <w:snapToGrid w:val="0"/>
              <w:rPr>
                <w:rFonts w:ascii="Comic Sans MS" w:hAnsi="Comic Sans MS"/>
              </w:rPr>
            </w:pPr>
            <w:r>
              <w:rPr>
                <w:noProof/>
                <w:lang w:eastAsia="fr-FR" w:bidi="he-IL"/>
              </w:rPr>
              <w:drawing>
                <wp:anchor distT="0" distB="0" distL="114300" distR="114300" simplePos="0" relativeHeight="251658752" behindDoc="0" locked="0" layoutInCell="1" allowOverlap="1" wp14:anchorId="34C23800" wp14:editId="63E3E305">
                  <wp:simplePos x="0" y="0"/>
                  <wp:positionH relativeFrom="column">
                    <wp:posOffset>49530</wp:posOffset>
                  </wp:positionH>
                  <wp:positionV relativeFrom="paragraph">
                    <wp:posOffset>-62230</wp:posOffset>
                  </wp:positionV>
                  <wp:extent cx="2610485" cy="742950"/>
                  <wp:effectExtent l="0" t="0" r="0" b="0"/>
                  <wp:wrapTopAndBottom/>
                  <wp:docPr id="9" name="Image 9" descr="ed1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101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48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6" w:type="dxa"/>
            <w:shd w:val="clear" w:color="auto" w:fill="auto"/>
          </w:tcPr>
          <w:p w14:paraId="5B98F2CA" w14:textId="77777777" w:rsidR="009119AF" w:rsidRDefault="009119AF">
            <w:pPr>
              <w:snapToGrid w:val="0"/>
              <w:jc w:val="center"/>
              <w:rPr>
                <w:rFonts w:ascii="Comic Sans MS" w:hAnsi="Comic Sans MS"/>
              </w:rPr>
            </w:pPr>
          </w:p>
          <w:p w14:paraId="15A72399" w14:textId="77777777" w:rsidR="009119AF" w:rsidRDefault="009119AF">
            <w:pPr>
              <w:jc w:val="center"/>
              <w:rPr>
                <w:rFonts w:ascii="Comic Sans MS" w:hAnsi="Comic Sans MS"/>
                <w:i/>
              </w:rPr>
            </w:pPr>
            <w:r>
              <w:rPr>
                <w:rFonts w:ascii="Comic Sans MS" w:hAnsi="Comic Sans MS"/>
                <w:i/>
              </w:rPr>
              <w:t>Logo université partenaire</w:t>
            </w:r>
          </w:p>
        </w:tc>
      </w:tr>
    </w:tbl>
    <w:p w14:paraId="47227924" w14:textId="5EC59FDF" w:rsidR="009119AF" w:rsidRDefault="009119AF">
      <w:pPr>
        <w:jc w:val="center"/>
        <w:rPr>
          <w:rFonts w:ascii="Comic Sans MS" w:hAnsi="Comic Sans MS"/>
        </w:rPr>
      </w:pPr>
    </w:p>
    <w:p w14:paraId="108E3917" w14:textId="72AFBDF9" w:rsidR="009119AF" w:rsidRPr="006F23E9" w:rsidRDefault="009119AF">
      <w:pPr>
        <w:pBdr>
          <w:top w:val="single" w:sz="4" w:space="0" w:color="000000"/>
          <w:left w:val="single" w:sz="4" w:space="0" w:color="000000"/>
          <w:bottom w:val="single" w:sz="8" w:space="0" w:color="000000"/>
          <w:right w:val="single" w:sz="8" w:space="0" w:color="000000"/>
        </w:pBdr>
        <w:spacing w:line="480" w:lineRule="atLeast"/>
        <w:jc w:val="center"/>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F23E9">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CONVENTION de </w:t>
      </w:r>
      <w:r w:rsidR="00990503" w:rsidRPr="006F23E9">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w:t>
      </w:r>
      <w:r w:rsidR="00990503">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OTUTELLE</w:t>
      </w:r>
    </w:p>
    <w:p w14:paraId="3B30E71F" w14:textId="77777777" w:rsidR="009119AF" w:rsidRDefault="009119AF">
      <w:pPr>
        <w:rPr>
          <w:rFonts w:ascii="Arial" w:hAnsi="Arial" w:cs="Arial"/>
        </w:rPr>
      </w:pPr>
    </w:p>
    <w:p w14:paraId="5E1F59D7" w14:textId="77777777" w:rsidR="009119AF" w:rsidRDefault="009119AF">
      <w:pPr>
        <w:rPr>
          <w:rFonts w:ascii="Arial" w:hAnsi="Arial" w:cs="Arial"/>
        </w:rPr>
      </w:pPr>
    </w:p>
    <w:p w14:paraId="73C6752E" w14:textId="77777777" w:rsidR="009119AF" w:rsidRDefault="009119AF">
      <w:pPr>
        <w:rPr>
          <w:rFonts w:ascii="Arial" w:hAnsi="Arial" w:cs="Arial"/>
          <w:sz w:val="20"/>
        </w:rPr>
      </w:pPr>
      <w:r>
        <w:rPr>
          <w:rFonts w:ascii="Arial" w:hAnsi="Arial" w:cs="Arial"/>
          <w:sz w:val="20"/>
        </w:rPr>
        <w:t>Entre</w:t>
      </w:r>
    </w:p>
    <w:p w14:paraId="1F8A4B04" w14:textId="77777777" w:rsidR="009119AF" w:rsidRDefault="009119AF">
      <w:pPr>
        <w:rPr>
          <w:rFonts w:ascii="Arial" w:hAnsi="Arial" w:cs="Arial"/>
          <w:sz w:val="20"/>
        </w:rPr>
      </w:pPr>
    </w:p>
    <w:p w14:paraId="176CA21C" w14:textId="5B17F490" w:rsidR="009119AF" w:rsidRDefault="00990503">
      <w:pPr>
        <w:rPr>
          <w:rFonts w:ascii="Arial" w:hAnsi="Arial" w:cs="Arial"/>
          <w:b/>
          <w:szCs w:val="24"/>
        </w:rPr>
      </w:pPr>
      <w:r>
        <w:rPr>
          <w:rFonts w:ascii="Arial" w:hAnsi="Arial" w:cs="Arial"/>
          <w:b/>
          <w:szCs w:val="24"/>
        </w:rPr>
        <w:t xml:space="preserve">L'UNIVERSITÉ </w:t>
      </w:r>
      <w:r w:rsidR="009119AF">
        <w:rPr>
          <w:rFonts w:ascii="Arial" w:hAnsi="Arial" w:cs="Arial"/>
          <w:b/>
          <w:szCs w:val="24"/>
        </w:rPr>
        <w:t xml:space="preserve">DE STRASBOURG </w:t>
      </w:r>
    </w:p>
    <w:p w14:paraId="3D93D4DA" w14:textId="77777777" w:rsidR="009119AF" w:rsidRDefault="009119AF">
      <w:pPr>
        <w:rPr>
          <w:rFonts w:ascii="Arial" w:hAnsi="Arial" w:cs="Arial"/>
          <w:sz w:val="20"/>
        </w:rPr>
      </w:pPr>
      <w:r>
        <w:rPr>
          <w:rFonts w:ascii="Arial" w:hAnsi="Arial" w:cs="Arial"/>
          <w:sz w:val="20"/>
        </w:rPr>
        <w:t>représentée par son Président,</w:t>
      </w:r>
      <w:r>
        <w:rPr>
          <w:rFonts w:ascii="Arial" w:hAnsi="Arial" w:cs="Arial"/>
          <w:sz w:val="20"/>
        </w:rPr>
        <w:tab/>
      </w:r>
      <w:r>
        <w:rPr>
          <w:rFonts w:ascii="Arial" w:hAnsi="Arial" w:cs="Arial"/>
          <w:sz w:val="20"/>
        </w:rPr>
        <w:tab/>
      </w:r>
      <w:r>
        <w:rPr>
          <w:rFonts w:ascii="Arial" w:hAnsi="Arial" w:cs="Arial"/>
          <w:sz w:val="20"/>
        </w:rPr>
        <w:tab/>
      </w:r>
    </w:p>
    <w:p w14:paraId="6B599060" w14:textId="356CFBAC" w:rsidR="009119AF" w:rsidRDefault="009119AF">
      <w:pPr>
        <w:rPr>
          <w:rFonts w:ascii="Arial" w:hAnsi="Arial" w:cs="Arial"/>
          <w:sz w:val="20"/>
        </w:rPr>
      </w:pPr>
      <w:r>
        <w:rPr>
          <w:rFonts w:ascii="Arial" w:hAnsi="Arial" w:cs="Arial"/>
          <w:sz w:val="20"/>
        </w:rPr>
        <w:t xml:space="preserve">le Professeur </w:t>
      </w:r>
      <w:r w:rsidR="00A201EB">
        <w:rPr>
          <w:rFonts w:ascii="Arial" w:hAnsi="Arial" w:cs="Arial"/>
          <w:sz w:val="20"/>
        </w:rPr>
        <w:t>Michel DENEKEN</w:t>
      </w:r>
    </w:p>
    <w:p w14:paraId="6604A344" w14:textId="77777777" w:rsidR="009119AF" w:rsidRDefault="009119AF">
      <w:pPr>
        <w:rPr>
          <w:rFonts w:ascii="Arial" w:hAnsi="Arial" w:cs="Arial"/>
          <w:sz w:val="20"/>
        </w:rPr>
      </w:pPr>
      <w:bookmarkStart w:id="0" w:name="_GoBack"/>
      <w:bookmarkEnd w:id="0"/>
    </w:p>
    <w:p w14:paraId="5AF85339" w14:textId="77777777" w:rsidR="009119AF" w:rsidRDefault="009119AF">
      <w:pPr>
        <w:rPr>
          <w:rFonts w:ascii="Arial" w:hAnsi="Arial" w:cs="Arial"/>
          <w:sz w:val="20"/>
        </w:rPr>
      </w:pPr>
      <w:r>
        <w:rPr>
          <w:rFonts w:ascii="Arial" w:hAnsi="Arial" w:cs="Arial"/>
          <w:sz w:val="20"/>
        </w:rPr>
        <w:t>Et</w:t>
      </w:r>
    </w:p>
    <w:p w14:paraId="039DA4A7" w14:textId="77777777" w:rsidR="009119AF" w:rsidRDefault="009119AF">
      <w:pPr>
        <w:rPr>
          <w:rFonts w:ascii="Arial" w:hAnsi="Arial" w:cs="Arial"/>
          <w:sz w:val="20"/>
        </w:rPr>
      </w:pPr>
    </w:p>
    <w:p w14:paraId="51C24035" w14:textId="565F16DF" w:rsidR="009119AF" w:rsidRDefault="00990503">
      <w:pPr>
        <w:rPr>
          <w:rFonts w:ascii="Arial" w:hAnsi="Arial" w:cs="Arial"/>
          <w:b/>
          <w:i/>
          <w:szCs w:val="24"/>
        </w:rPr>
      </w:pPr>
      <w:r>
        <w:rPr>
          <w:rFonts w:ascii="Arial" w:hAnsi="Arial" w:cs="Arial"/>
          <w:b/>
          <w:szCs w:val="24"/>
        </w:rPr>
        <w:t xml:space="preserve">L'UNIVERSITÉ </w:t>
      </w:r>
      <w:r w:rsidR="001D19D9" w:rsidRPr="001D19D9">
        <w:rPr>
          <w:rFonts w:ascii="Arial" w:hAnsi="Arial" w:cs="Arial"/>
          <w:b/>
          <w:i/>
          <w:color w:val="4F81BD" w:themeColor="accent1"/>
          <w:szCs w:val="24"/>
        </w:rPr>
        <w:t>étrangère</w:t>
      </w:r>
    </w:p>
    <w:p w14:paraId="24260B2B" w14:textId="4C6A11E7" w:rsidR="009119AF" w:rsidRDefault="009119AF">
      <w:pPr>
        <w:rPr>
          <w:rFonts w:ascii="Arial" w:hAnsi="Arial" w:cs="Arial"/>
          <w:sz w:val="20"/>
        </w:rPr>
      </w:pPr>
      <w:r>
        <w:rPr>
          <w:rFonts w:ascii="Arial" w:hAnsi="Arial" w:cs="Arial"/>
          <w:sz w:val="20"/>
        </w:rPr>
        <w:t>représentée par</w:t>
      </w:r>
      <w:r w:rsidR="00DB3BDB">
        <w:rPr>
          <w:rFonts w:ascii="Arial" w:hAnsi="Arial" w:cs="Arial"/>
          <w:sz w:val="20"/>
        </w:rPr>
        <w:t xml:space="preserve"> …………………………………………………………………</w:t>
      </w:r>
    </w:p>
    <w:p w14:paraId="62874942" w14:textId="77777777" w:rsidR="005B439E" w:rsidRDefault="005B439E">
      <w:pPr>
        <w:rPr>
          <w:rFonts w:ascii="Arial" w:hAnsi="Arial" w:cs="Arial"/>
          <w:sz w:val="20"/>
        </w:rPr>
      </w:pPr>
    </w:p>
    <w:p w14:paraId="7B12649B" w14:textId="77777777" w:rsidR="009119AF" w:rsidRDefault="009119AF">
      <w:pPr>
        <w:rPr>
          <w:rFonts w:ascii="Arial" w:hAnsi="Arial" w:cs="Arial"/>
          <w:sz w:val="20"/>
        </w:rPr>
      </w:pPr>
    </w:p>
    <w:p w14:paraId="0BAA8346" w14:textId="7F2B886C" w:rsidR="009119AF" w:rsidRDefault="009119AF">
      <w:pPr>
        <w:rPr>
          <w:rFonts w:ascii="Arial" w:hAnsi="Arial" w:cs="Arial"/>
          <w:b/>
          <w:i/>
          <w:sz w:val="20"/>
        </w:rPr>
      </w:pPr>
      <w:r>
        <w:rPr>
          <w:rFonts w:ascii="Arial" w:hAnsi="Arial" w:cs="Arial"/>
          <w:b/>
          <w:sz w:val="20"/>
        </w:rPr>
        <w:t xml:space="preserve">POUR LA COTUTELLE DE THESE DE </w:t>
      </w:r>
      <w:r w:rsidR="005B439E">
        <w:rPr>
          <w:rFonts w:ascii="Arial" w:hAnsi="Arial" w:cs="Arial"/>
          <w:b/>
          <w:sz w:val="20"/>
        </w:rPr>
        <w:t>MADAME/</w:t>
      </w:r>
      <w:r>
        <w:rPr>
          <w:rFonts w:ascii="Arial" w:hAnsi="Arial" w:cs="Arial"/>
          <w:b/>
          <w:sz w:val="20"/>
        </w:rPr>
        <w:t xml:space="preserve">MONSIEUR  </w:t>
      </w:r>
      <w:r w:rsidR="00DB3BDB" w:rsidRPr="00DB3BDB">
        <w:rPr>
          <w:rFonts w:ascii="Arial" w:hAnsi="Arial" w:cs="Arial"/>
          <w:color w:val="4F81BD" w:themeColor="accent1"/>
          <w:sz w:val="20"/>
        </w:rPr>
        <w:t>(</w:t>
      </w:r>
      <w:r w:rsidR="00DB3BDB" w:rsidRPr="00DB3BDB">
        <w:rPr>
          <w:rFonts w:ascii="Arial" w:hAnsi="Arial" w:cs="Arial"/>
          <w:i/>
          <w:color w:val="4F81BD" w:themeColor="accent1"/>
          <w:sz w:val="20"/>
        </w:rPr>
        <w:t>nom du doctorant)</w:t>
      </w:r>
    </w:p>
    <w:p w14:paraId="277ADCBD" w14:textId="77777777" w:rsidR="009119AF" w:rsidRDefault="009119AF">
      <w:pPr>
        <w:rPr>
          <w:rFonts w:ascii="Arial" w:hAnsi="Arial" w:cs="Arial"/>
          <w:b/>
          <w:i/>
          <w:sz w:val="20"/>
        </w:rPr>
      </w:pPr>
    </w:p>
    <w:p w14:paraId="2F72FD00" w14:textId="77777777" w:rsidR="009119AF" w:rsidRDefault="009119AF">
      <w:pPr>
        <w:rPr>
          <w:rFonts w:ascii="Arial" w:hAnsi="Arial" w:cs="Arial"/>
          <w:b/>
          <w:i/>
          <w:sz w:val="20"/>
        </w:rPr>
      </w:pPr>
      <w:r>
        <w:rPr>
          <w:rFonts w:ascii="Arial" w:hAnsi="Arial" w:cs="Arial"/>
          <w:b/>
          <w:i/>
          <w:sz w:val="20"/>
        </w:rPr>
        <w:t>Titre de la thèse : _________________________________________</w:t>
      </w:r>
    </w:p>
    <w:p w14:paraId="6960C7A2" w14:textId="77777777" w:rsidR="005B439E" w:rsidRDefault="005B439E">
      <w:pPr>
        <w:rPr>
          <w:rFonts w:ascii="Arial" w:hAnsi="Arial" w:cs="Arial"/>
          <w:b/>
          <w:i/>
          <w:sz w:val="20"/>
        </w:rPr>
      </w:pPr>
    </w:p>
    <w:p w14:paraId="40D77B80" w14:textId="77777777" w:rsidR="009119AF" w:rsidRDefault="009119AF">
      <w:pPr>
        <w:rPr>
          <w:rFonts w:ascii="Arial" w:hAnsi="Arial" w:cs="Arial"/>
          <w:sz w:val="20"/>
        </w:rPr>
      </w:pPr>
      <w:r>
        <w:rPr>
          <w:rFonts w:ascii="Arial" w:hAnsi="Arial" w:cs="Arial"/>
          <w:sz w:val="20"/>
        </w:rPr>
        <w:t>Spécialité du doctorat : ______________________________________</w:t>
      </w:r>
    </w:p>
    <w:p w14:paraId="25A9BBB0" w14:textId="77777777" w:rsidR="009119AF" w:rsidRDefault="009119AF">
      <w:pPr>
        <w:rPr>
          <w:rFonts w:ascii="Arial" w:hAnsi="Arial" w:cs="Arial"/>
          <w:sz w:val="20"/>
        </w:rPr>
      </w:pPr>
    </w:p>
    <w:p w14:paraId="7B920EC6" w14:textId="77777777" w:rsidR="009119AF" w:rsidRDefault="009119AF">
      <w:pPr>
        <w:rPr>
          <w:rFonts w:ascii="Arial" w:hAnsi="Arial" w:cs="Arial"/>
          <w:sz w:val="20"/>
        </w:rPr>
      </w:pPr>
    </w:p>
    <w:p w14:paraId="2D4DB8D8" w14:textId="77777777" w:rsidR="00A204D2" w:rsidRPr="00DB3BDB" w:rsidRDefault="00596A95">
      <w:pPr>
        <w:rPr>
          <w:rFonts w:ascii="Arial" w:hAnsi="Arial" w:cs="Arial"/>
          <w:i/>
          <w:sz w:val="20"/>
        </w:rPr>
      </w:pPr>
      <w:r w:rsidRPr="00DB3BDB">
        <w:rPr>
          <w:rFonts w:ascii="Arial" w:hAnsi="Arial" w:cs="Arial"/>
          <w:i/>
          <w:sz w:val="20"/>
        </w:rPr>
        <w:t xml:space="preserve">Vu </w:t>
      </w:r>
      <w:r w:rsidR="00A204D2" w:rsidRPr="00DB3BDB">
        <w:rPr>
          <w:rFonts w:ascii="Arial" w:hAnsi="Arial" w:cs="Arial"/>
          <w:i/>
          <w:sz w:val="20"/>
        </w:rPr>
        <w:t>l’article L. 612-7 du Code de l’éducation</w:t>
      </w:r>
    </w:p>
    <w:p w14:paraId="19B8F423" w14:textId="77777777" w:rsidR="00A204D2" w:rsidRPr="00DB3BDB" w:rsidRDefault="00A204D2">
      <w:pPr>
        <w:rPr>
          <w:rFonts w:ascii="Arial" w:hAnsi="Arial" w:cs="Arial"/>
          <w:i/>
          <w:sz w:val="20"/>
        </w:rPr>
      </w:pPr>
    </w:p>
    <w:p w14:paraId="677AA8FF" w14:textId="7D196E6B" w:rsidR="009119AF" w:rsidRPr="00DB3BDB" w:rsidRDefault="00A204D2">
      <w:pPr>
        <w:rPr>
          <w:rFonts w:ascii="Arial" w:hAnsi="Arial" w:cs="Arial"/>
          <w:i/>
          <w:sz w:val="20"/>
        </w:rPr>
      </w:pPr>
      <w:r w:rsidRPr="00DB3BDB">
        <w:rPr>
          <w:rFonts w:ascii="Arial" w:hAnsi="Arial" w:cs="Arial"/>
          <w:i/>
          <w:sz w:val="20"/>
        </w:rPr>
        <w:t xml:space="preserve">Vu </w:t>
      </w:r>
      <w:r w:rsidR="00596A95" w:rsidRPr="00DB3BDB">
        <w:rPr>
          <w:rFonts w:ascii="Arial" w:hAnsi="Arial" w:cs="Arial"/>
          <w:i/>
          <w:sz w:val="20"/>
        </w:rPr>
        <w:t xml:space="preserve">l’arrêté du </w:t>
      </w:r>
      <w:r w:rsidR="00A00D34">
        <w:rPr>
          <w:rFonts w:ascii="Arial" w:hAnsi="Arial" w:cs="Arial"/>
          <w:i/>
          <w:sz w:val="20"/>
        </w:rPr>
        <w:t xml:space="preserve">25 mai 2016 </w:t>
      </w:r>
      <w:r w:rsidR="00A00D34" w:rsidRPr="00A00D34">
        <w:rPr>
          <w:rFonts w:ascii="Arial" w:hAnsi="Arial" w:cs="Arial"/>
          <w:i/>
          <w:sz w:val="20"/>
        </w:rPr>
        <w:t>fixant le cadre national de la formation et les modalités conduisant à la délivrance du diplôme national de doctorat</w:t>
      </w:r>
      <w:r w:rsidR="00596A95" w:rsidRPr="00DB3BDB">
        <w:rPr>
          <w:rFonts w:ascii="Arial" w:hAnsi="Arial" w:cs="Arial"/>
          <w:i/>
          <w:sz w:val="20"/>
        </w:rPr>
        <w:t xml:space="preserve">, </w:t>
      </w:r>
    </w:p>
    <w:p w14:paraId="67B22702" w14:textId="77777777" w:rsidR="00596A95" w:rsidRPr="00DB3BDB" w:rsidRDefault="00596A95">
      <w:pPr>
        <w:rPr>
          <w:rFonts w:ascii="Arial" w:hAnsi="Arial" w:cs="Arial"/>
          <w:i/>
          <w:sz w:val="20"/>
        </w:rPr>
      </w:pPr>
    </w:p>
    <w:p w14:paraId="388F78E7" w14:textId="77777777" w:rsidR="00596A95" w:rsidRPr="00DB3BDB" w:rsidRDefault="00596A95">
      <w:pPr>
        <w:rPr>
          <w:rFonts w:ascii="Arial" w:hAnsi="Arial" w:cs="Arial"/>
          <w:i/>
          <w:sz w:val="20"/>
        </w:rPr>
      </w:pPr>
      <w:r w:rsidRPr="00DB3BDB">
        <w:rPr>
          <w:rFonts w:ascii="Arial" w:hAnsi="Arial" w:cs="Arial"/>
          <w:i/>
          <w:sz w:val="20"/>
        </w:rPr>
        <w:t xml:space="preserve">Vu la </w:t>
      </w:r>
      <w:r w:rsidR="00FD406E" w:rsidRPr="00DB3BDB">
        <w:rPr>
          <w:rFonts w:ascii="Arial" w:hAnsi="Arial" w:cs="Arial"/>
          <w:i/>
          <w:sz w:val="20"/>
        </w:rPr>
        <w:t>Charte de doctorat de l’Université de Strasbourg</w:t>
      </w:r>
    </w:p>
    <w:p w14:paraId="731E1573" w14:textId="77777777" w:rsidR="00FD406E" w:rsidRPr="00DB3BDB" w:rsidRDefault="00FD406E">
      <w:pPr>
        <w:rPr>
          <w:rFonts w:ascii="Arial" w:hAnsi="Arial" w:cs="Arial"/>
          <w:i/>
          <w:sz w:val="20"/>
        </w:rPr>
      </w:pPr>
    </w:p>
    <w:p w14:paraId="6429CD51" w14:textId="3CA44204" w:rsidR="00FD406E" w:rsidRPr="00DB3BDB" w:rsidRDefault="00FD406E">
      <w:pPr>
        <w:rPr>
          <w:rFonts w:ascii="Arial" w:hAnsi="Arial" w:cs="Arial"/>
          <w:i/>
          <w:sz w:val="20"/>
        </w:rPr>
      </w:pPr>
      <w:r w:rsidRPr="00DB3BDB">
        <w:rPr>
          <w:rFonts w:ascii="Arial" w:hAnsi="Arial" w:cs="Arial"/>
          <w:i/>
          <w:sz w:val="20"/>
        </w:rPr>
        <w:t xml:space="preserve">Vu le règlement intérieur de l’École doctorale </w:t>
      </w:r>
      <w:r w:rsidR="00A83E3E">
        <w:rPr>
          <w:rFonts w:ascii="Arial" w:hAnsi="Arial" w:cs="Arial"/>
          <w:i/>
          <w:sz w:val="20"/>
        </w:rPr>
        <w:t>des Sciences juridiques</w:t>
      </w:r>
      <w:r w:rsidRPr="00DB3BDB">
        <w:rPr>
          <w:rFonts w:ascii="Arial" w:hAnsi="Arial" w:cs="Arial"/>
          <w:i/>
          <w:sz w:val="20"/>
        </w:rPr>
        <w:t xml:space="preserve"> (ED 101)</w:t>
      </w:r>
    </w:p>
    <w:p w14:paraId="32B69609" w14:textId="77777777" w:rsidR="00FD406E" w:rsidRDefault="00FD406E">
      <w:pPr>
        <w:rPr>
          <w:rFonts w:ascii="Arial" w:hAnsi="Arial" w:cs="Arial"/>
          <w:sz w:val="20"/>
        </w:rPr>
      </w:pPr>
    </w:p>
    <w:p w14:paraId="6A136EF8" w14:textId="77777777" w:rsidR="001D19D9" w:rsidRDefault="001D19D9">
      <w:pPr>
        <w:ind w:right="18"/>
        <w:jc w:val="center"/>
        <w:rPr>
          <w:rFonts w:ascii="Arial" w:hAnsi="Arial" w:cs="Arial"/>
          <w:b/>
          <w:szCs w:val="24"/>
        </w:rPr>
      </w:pPr>
    </w:p>
    <w:p w14:paraId="21A6A98B" w14:textId="22848BB4" w:rsidR="009119AF" w:rsidRDefault="00DB3BDB">
      <w:pPr>
        <w:ind w:right="18"/>
        <w:jc w:val="center"/>
        <w:rPr>
          <w:rFonts w:ascii="Arial" w:hAnsi="Arial" w:cs="Arial"/>
          <w:b/>
          <w:szCs w:val="24"/>
        </w:rPr>
      </w:pPr>
      <w:r>
        <w:rPr>
          <w:rFonts w:ascii="Arial" w:hAnsi="Arial" w:cs="Arial"/>
          <w:b/>
          <w:szCs w:val="24"/>
        </w:rPr>
        <w:t>TITRE I : MODALITÉ</w:t>
      </w:r>
      <w:r w:rsidR="009119AF">
        <w:rPr>
          <w:rFonts w:ascii="Arial" w:hAnsi="Arial" w:cs="Arial"/>
          <w:b/>
          <w:szCs w:val="24"/>
        </w:rPr>
        <w:t>S ADMINISTRATIVES</w:t>
      </w:r>
    </w:p>
    <w:p w14:paraId="11C2FDE9" w14:textId="77777777" w:rsidR="009119AF" w:rsidRDefault="009119AF">
      <w:pPr>
        <w:ind w:right="18"/>
        <w:jc w:val="center"/>
        <w:rPr>
          <w:rFonts w:ascii="Arial" w:hAnsi="Arial" w:cs="Arial"/>
          <w:b/>
          <w:szCs w:val="24"/>
        </w:rPr>
      </w:pPr>
    </w:p>
    <w:p w14:paraId="009380E8" w14:textId="77777777" w:rsidR="009119AF" w:rsidRDefault="009119AF">
      <w:pPr>
        <w:ind w:right="18"/>
        <w:jc w:val="center"/>
        <w:rPr>
          <w:rFonts w:ascii="Arial" w:hAnsi="Arial" w:cs="Arial"/>
          <w:b/>
          <w:szCs w:val="24"/>
        </w:rPr>
      </w:pPr>
    </w:p>
    <w:p w14:paraId="35C4ECAB" w14:textId="77777777" w:rsidR="009119AF" w:rsidRDefault="009119AF">
      <w:pPr>
        <w:rPr>
          <w:rFonts w:ascii="Arial" w:hAnsi="Arial" w:cs="Arial"/>
          <w:sz w:val="20"/>
        </w:rPr>
      </w:pPr>
    </w:p>
    <w:p w14:paraId="5B6E21D7" w14:textId="18FD4002" w:rsidR="009119AF" w:rsidRDefault="009119AF" w:rsidP="00A1107E">
      <w:pPr>
        <w:pStyle w:val="TITRE0"/>
      </w:pPr>
      <w:r>
        <w:rPr>
          <w:u w:val="single"/>
        </w:rPr>
        <w:t>ARTICLE 1</w:t>
      </w:r>
      <w:r>
        <w:t xml:space="preserve"> : INSCRIPTION.</w:t>
      </w:r>
    </w:p>
    <w:p w14:paraId="2B151098" w14:textId="77777777" w:rsidR="009119AF" w:rsidRDefault="009119AF">
      <w:pPr>
        <w:rPr>
          <w:rFonts w:ascii="Arial" w:hAnsi="Arial" w:cs="Arial"/>
          <w:sz w:val="20"/>
        </w:rPr>
      </w:pPr>
    </w:p>
    <w:p w14:paraId="40DDF7DE" w14:textId="3A9FF73E" w:rsidR="00EF0A28" w:rsidRDefault="009119AF" w:rsidP="00A1107E">
      <w:r>
        <w:t>M</w:t>
      </w:r>
      <w:r w:rsidR="00C2007A">
        <w:t xml:space="preserve">./Mme </w:t>
      </w:r>
      <w:r w:rsidR="001D19D9" w:rsidRPr="00EF0A28">
        <w:rPr>
          <w:i/>
          <w:color w:val="4F81BD" w:themeColor="accent1"/>
        </w:rPr>
        <w:t>(nom du doctorant)</w:t>
      </w:r>
      <w:r w:rsidR="001D19D9">
        <w:t xml:space="preserve"> </w:t>
      </w:r>
      <w:r>
        <w:t xml:space="preserve">est inscrit à la préparation d'une thèse, en </w:t>
      </w:r>
      <w:r w:rsidR="005B439E">
        <w:t>cotutelle</w:t>
      </w:r>
      <w:r>
        <w:t xml:space="preserve">, à compter de l'année universitaire </w:t>
      </w:r>
      <w:r w:rsidR="00451155" w:rsidRPr="00A1107E">
        <w:rPr>
          <w:i/>
          <w:caps/>
          <w:color w:val="4F81BD" w:themeColor="accent1"/>
        </w:rPr>
        <w:t>20XX/20XX</w:t>
      </w:r>
      <w:r>
        <w:t xml:space="preserve">, pour une durée de 3 ans. </w:t>
      </w:r>
    </w:p>
    <w:p w14:paraId="1E7AC569" w14:textId="25DCCDFB" w:rsidR="00EF0A28" w:rsidRDefault="009119AF" w:rsidP="00A1107E">
      <w:r>
        <w:t xml:space="preserve">Cette durée initiale peut être prolongée sur avis motivé des directeurs de thèse et des directeurs </w:t>
      </w:r>
      <w:r w:rsidR="005B439E">
        <w:t xml:space="preserve">des écoles </w:t>
      </w:r>
      <w:r>
        <w:t>doctorales de rattachement</w:t>
      </w:r>
      <w:r w:rsidR="00EA1A33">
        <w:t>, selon les règles applicables dans les deux écoles doctorales.</w:t>
      </w:r>
    </w:p>
    <w:p w14:paraId="13487ACA" w14:textId="22D6E276" w:rsidR="00C2007A" w:rsidRDefault="00C2007A" w:rsidP="00A1107E">
      <w:r>
        <w:t xml:space="preserve">M./Mme </w:t>
      </w:r>
      <w:r w:rsidR="001D19D9" w:rsidRPr="00EF0A28">
        <w:rPr>
          <w:i/>
          <w:color w:val="4F81BD" w:themeColor="accent1"/>
        </w:rPr>
        <w:t>(nom du doctorant)</w:t>
      </w:r>
      <w:r>
        <w:t xml:space="preserve"> renouvellera son inscription chaque année, dans chacun des établissements</w:t>
      </w:r>
      <w:r w:rsidR="00A1107E">
        <w:t xml:space="preserve"> signataires</w:t>
      </w:r>
      <w:r>
        <w:t xml:space="preserve">, quelles que soient les modalités de règlement des droits de scolarité. </w:t>
      </w:r>
    </w:p>
    <w:p w14:paraId="66F404BD" w14:textId="77777777" w:rsidR="00EF0A28" w:rsidRDefault="00EF0A28">
      <w:pPr>
        <w:rPr>
          <w:rFonts w:ascii="Arial" w:hAnsi="Arial" w:cs="Arial"/>
          <w:sz w:val="20"/>
        </w:rPr>
      </w:pPr>
    </w:p>
    <w:p w14:paraId="5E9B6262" w14:textId="77777777" w:rsidR="00B91A45" w:rsidRDefault="00B91A45">
      <w:pPr>
        <w:rPr>
          <w:rFonts w:ascii="Arial" w:hAnsi="Arial" w:cs="Arial"/>
          <w:sz w:val="20"/>
        </w:rPr>
      </w:pPr>
    </w:p>
    <w:p w14:paraId="0A1A42FD" w14:textId="77777777" w:rsidR="00B91A45" w:rsidRPr="00990503" w:rsidRDefault="00B91A45">
      <w:pPr>
        <w:rPr>
          <w:rFonts w:ascii="Arial" w:hAnsi="Arial" w:cs="Arial"/>
          <w:b/>
          <w:sz w:val="20"/>
        </w:rPr>
      </w:pPr>
      <w:r w:rsidRPr="00EF0A28">
        <w:rPr>
          <w:rFonts w:ascii="Arial" w:hAnsi="Arial" w:cs="Arial"/>
          <w:b/>
          <w:sz w:val="20"/>
          <w:u w:val="single"/>
        </w:rPr>
        <w:t>ARTICLE 2</w:t>
      </w:r>
      <w:r w:rsidRPr="00990503">
        <w:rPr>
          <w:rFonts w:ascii="Arial" w:hAnsi="Arial" w:cs="Arial"/>
          <w:b/>
          <w:sz w:val="20"/>
        </w:rPr>
        <w:t> : DURÉE PRÉVISIONNELLE DES TRAVAUX DE RECHERCHES</w:t>
      </w:r>
    </w:p>
    <w:p w14:paraId="2C88A147" w14:textId="07E90262" w:rsidR="009119AF" w:rsidRDefault="009119AF">
      <w:pPr>
        <w:rPr>
          <w:rFonts w:ascii="Arial" w:hAnsi="Arial" w:cs="Arial"/>
          <w:sz w:val="20"/>
        </w:rPr>
      </w:pPr>
    </w:p>
    <w:p w14:paraId="411CA5FD" w14:textId="77777777" w:rsidR="00A9798B" w:rsidRDefault="009119AF" w:rsidP="00A1107E">
      <w:r>
        <w:t xml:space="preserve">La période de travail est répartie entre les deux établissements. </w:t>
      </w:r>
    </w:p>
    <w:p w14:paraId="63031A2C" w14:textId="67E07B25" w:rsidR="00451155" w:rsidRPr="00A9798B" w:rsidRDefault="009119AF" w:rsidP="00A1107E">
      <w:pPr>
        <w:rPr>
          <w:i/>
          <w:caps/>
          <w:color w:val="4F81BD" w:themeColor="accent1"/>
        </w:rPr>
      </w:pPr>
      <w:r>
        <w:t xml:space="preserve">Elle sera, par année, de </w:t>
      </w:r>
      <w:r w:rsidRPr="00EF0A28">
        <w:rPr>
          <w:i/>
          <w:caps/>
          <w:color w:val="4F81BD" w:themeColor="accent1"/>
        </w:rPr>
        <w:t>n</w:t>
      </w:r>
      <w:r>
        <w:t xml:space="preserve"> mois à l'Université de Strasbourg, et de </w:t>
      </w:r>
      <w:r w:rsidRPr="00EF0A28">
        <w:rPr>
          <w:i/>
          <w:caps/>
          <w:color w:val="4F81BD" w:themeColor="accent1"/>
        </w:rPr>
        <w:t>n</w:t>
      </w:r>
      <w:r>
        <w:rPr>
          <w:caps/>
        </w:rPr>
        <w:t xml:space="preserve"> </w:t>
      </w:r>
      <w:r>
        <w:t xml:space="preserve">mois à l'Université </w:t>
      </w:r>
      <w:r w:rsidR="00A9798B" w:rsidRPr="00A9798B">
        <w:rPr>
          <w:i/>
          <w:color w:val="4F81BD" w:themeColor="accent1"/>
        </w:rPr>
        <w:t>(étrangère)</w:t>
      </w:r>
      <w:r w:rsidR="00A9798B" w:rsidRPr="00A9798B">
        <w:rPr>
          <w:i/>
        </w:rPr>
        <w:t>.</w:t>
      </w:r>
      <w:r w:rsidR="00A9798B" w:rsidRPr="00A9798B">
        <w:rPr>
          <w:i/>
          <w:color w:val="4F81BD" w:themeColor="accent1"/>
        </w:rPr>
        <w:t> </w:t>
      </w:r>
    </w:p>
    <w:p w14:paraId="090FE34D" w14:textId="29E1243F" w:rsidR="00B91A45" w:rsidRDefault="00A9798B" w:rsidP="00A1107E">
      <w:r w:rsidRPr="007A1C97">
        <w:rPr>
          <w:i/>
          <w:color w:val="4F81BD" w:themeColor="accent1"/>
        </w:rPr>
        <w:t>A</w:t>
      </w:r>
      <w:r w:rsidR="00E45634" w:rsidRPr="007A1C97">
        <w:rPr>
          <w:i/>
          <w:color w:val="4F81BD" w:themeColor="accent1"/>
        </w:rPr>
        <w:t>utre formulation possible </w:t>
      </w:r>
      <w:r w:rsidR="00E45634" w:rsidRPr="00EF0A28">
        <w:rPr>
          <w:color w:val="4F81BD" w:themeColor="accent1"/>
        </w:rPr>
        <w:t>:</w:t>
      </w:r>
      <w:r w:rsidR="00E45634">
        <w:t xml:space="preserve"> </w:t>
      </w:r>
      <w:r>
        <w:t xml:space="preserve">, </w:t>
      </w:r>
      <w:r w:rsidR="00E45634">
        <w:t xml:space="preserve">selon le </w:t>
      </w:r>
      <w:r w:rsidR="00B91A45">
        <w:t xml:space="preserve">calendrier </w:t>
      </w:r>
      <w:r w:rsidR="00451155">
        <w:t>prévisionnel</w:t>
      </w:r>
      <w:r w:rsidR="00B91A45">
        <w:t xml:space="preserve"> des séjours : </w:t>
      </w:r>
    </w:p>
    <w:p w14:paraId="418FC83B" w14:textId="07C962DF" w:rsidR="00B91A45" w:rsidRPr="00990503" w:rsidRDefault="00E45634" w:rsidP="00A1107E">
      <w:pPr>
        <w:rPr>
          <w:caps/>
        </w:rPr>
      </w:pPr>
      <w:r>
        <w:lastRenderedPageBreak/>
        <w:t>1</w:t>
      </w:r>
      <w:r w:rsidRPr="00E45634">
        <w:rPr>
          <w:vertAlign w:val="superscript"/>
        </w:rPr>
        <w:t>re</w:t>
      </w:r>
      <w:r>
        <w:t xml:space="preserve"> année : 1</w:t>
      </w:r>
      <w:r w:rsidRPr="00E45634">
        <w:rPr>
          <w:vertAlign w:val="superscript"/>
        </w:rPr>
        <w:t>er</w:t>
      </w:r>
      <w:r>
        <w:t xml:space="preserve"> semestre : …………………………./ 2</w:t>
      </w:r>
      <w:r w:rsidRPr="00E45634">
        <w:rPr>
          <w:vertAlign w:val="superscript"/>
        </w:rPr>
        <w:t>nd</w:t>
      </w:r>
      <w:r>
        <w:t xml:space="preserve"> semestre : ……………………………………..</w:t>
      </w:r>
    </w:p>
    <w:p w14:paraId="5319CF58" w14:textId="656C44DF" w:rsidR="00E45634" w:rsidRPr="0002263F" w:rsidRDefault="00E45634" w:rsidP="00A1107E">
      <w:pPr>
        <w:rPr>
          <w:caps/>
        </w:rPr>
      </w:pPr>
      <w:r>
        <w:t>2</w:t>
      </w:r>
      <w:r w:rsidRPr="00E45634">
        <w:rPr>
          <w:vertAlign w:val="superscript"/>
        </w:rPr>
        <w:t>e</w:t>
      </w:r>
      <w:r>
        <w:t xml:space="preserve"> année : 1</w:t>
      </w:r>
      <w:r w:rsidRPr="00E45634">
        <w:rPr>
          <w:vertAlign w:val="superscript"/>
        </w:rPr>
        <w:t>er</w:t>
      </w:r>
      <w:r>
        <w:t xml:space="preserve"> semestre : ……………………</w:t>
      </w:r>
      <w:r w:rsidR="008101EC">
        <w:t>.</w:t>
      </w:r>
      <w:r>
        <w:t>……./ 2</w:t>
      </w:r>
      <w:r w:rsidRPr="00E45634">
        <w:rPr>
          <w:vertAlign w:val="superscript"/>
        </w:rPr>
        <w:t>nd</w:t>
      </w:r>
      <w:r>
        <w:t xml:space="preserve"> semestre :</w:t>
      </w:r>
      <w:r w:rsidRPr="00E45634">
        <w:t xml:space="preserve"> </w:t>
      </w:r>
      <w:r>
        <w:t>…………………………</w:t>
      </w:r>
      <w:r w:rsidR="008101EC">
        <w:t>……………</w:t>
      </w:r>
    </w:p>
    <w:p w14:paraId="44014F4F" w14:textId="1EB3B8B0" w:rsidR="00B91A45" w:rsidRPr="00990503" w:rsidRDefault="00E45634" w:rsidP="00A1107E">
      <w:pPr>
        <w:rPr>
          <w:caps/>
        </w:rPr>
      </w:pPr>
      <w:r>
        <w:t>3</w:t>
      </w:r>
      <w:r w:rsidRPr="00E45634">
        <w:rPr>
          <w:vertAlign w:val="superscript"/>
        </w:rPr>
        <w:t>e</w:t>
      </w:r>
      <w:r>
        <w:t xml:space="preserve"> année : 1</w:t>
      </w:r>
      <w:r w:rsidRPr="00E45634">
        <w:rPr>
          <w:vertAlign w:val="superscript"/>
        </w:rPr>
        <w:t>er</w:t>
      </w:r>
      <w:r>
        <w:t xml:space="preserve"> semestre : </w:t>
      </w:r>
      <w:r w:rsidR="008101EC">
        <w:t>…………………………..</w:t>
      </w:r>
      <w:r>
        <w:t>/ 2</w:t>
      </w:r>
      <w:r w:rsidRPr="00E45634">
        <w:rPr>
          <w:vertAlign w:val="superscript"/>
        </w:rPr>
        <w:t>nd</w:t>
      </w:r>
      <w:r>
        <w:t xml:space="preserve"> semestre</w:t>
      </w:r>
      <w:r w:rsidR="008101EC">
        <w:t> : ………………………………………</w:t>
      </w:r>
    </w:p>
    <w:p w14:paraId="5DFEFF00" w14:textId="3D383B49" w:rsidR="009119AF" w:rsidRPr="00A9798B" w:rsidRDefault="00B91A45">
      <w:pPr>
        <w:rPr>
          <w:caps/>
        </w:rPr>
      </w:pPr>
      <w:r>
        <w:t xml:space="preserve"> </w:t>
      </w:r>
    </w:p>
    <w:p w14:paraId="1A89823D" w14:textId="77777777" w:rsidR="009119AF" w:rsidRDefault="009119AF">
      <w:pPr>
        <w:rPr>
          <w:rFonts w:ascii="Arial" w:hAnsi="Arial" w:cs="Arial"/>
          <w:sz w:val="20"/>
        </w:rPr>
      </w:pPr>
    </w:p>
    <w:p w14:paraId="082914D0" w14:textId="7BB70F0D" w:rsidR="009119AF" w:rsidRDefault="009119AF" w:rsidP="00A9798B">
      <w:pPr>
        <w:pStyle w:val="TITRE0"/>
      </w:pPr>
      <w:r>
        <w:rPr>
          <w:u w:val="single"/>
        </w:rPr>
        <w:t xml:space="preserve">ARTICLE </w:t>
      </w:r>
      <w:r w:rsidR="00B91A45">
        <w:rPr>
          <w:u w:val="single"/>
        </w:rPr>
        <w:t>3</w:t>
      </w:r>
      <w:r w:rsidR="00B91A45">
        <w:t xml:space="preserve"> </w:t>
      </w:r>
      <w:r>
        <w:t>: DROITS D'INSCRIPTION.</w:t>
      </w:r>
    </w:p>
    <w:p w14:paraId="2B103266" w14:textId="77777777" w:rsidR="009119AF" w:rsidRDefault="009119AF">
      <w:pPr>
        <w:rPr>
          <w:rFonts w:ascii="Arial" w:hAnsi="Arial" w:cs="Arial"/>
          <w:sz w:val="20"/>
        </w:rPr>
      </w:pPr>
    </w:p>
    <w:p w14:paraId="6C6F197E" w14:textId="4796A074" w:rsidR="00375B1B" w:rsidRDefault="009119AF" w:rsidP="00A9798B">
      <w:r>
        <w:t>M.</w:t>
      </w:r>
      <w:r w:rsidR="00D446AF">
        <w:t>/Mme</w:t>
      </w:r>
      <w:r w:rsidR="008101EC">
        <w:t xml:space="preserve"> </w:t>
      </w:r>
      <w:r w:rsidR="008101EC" w:rsidRPr="00375B1B">
        <w:rPr>
          <w:i/>
          <w:color w:val="4F81BD" w:themeColor="accent1"/>
        </w:rPr>
        <w:t>(nom du doctorant)</w:t>
      </w:r>
      <w:r>
        <w:rPr>
          <w:caps/>
        </w:rPr>
        <w:t xml:space="preserve"> </w:t>
      </w:r>
      <w:r>
        <w:t>est inscrit</w:t>
      </w:r>
      <w:r w:rsidR="008101EC">
        <w:t xml:space="preserve">(e) </w:t>
      </w:r>
      <w:r>
        <w:t xml:space="preserve">dans les deux établissements. </w:t>
      </w:r>
    </w:p>
    <w:p w14:paraId="7D31EF7B" w14:textId="78965F59" w:rsidR="00375B1B" w:rsidRDefault="00AB37A5" w:rsidP="00A9798B">
      <w:r w:rsidRPr="00AB37A5">
        <w:t>Le doctorant ne</w:t>
      </w:r>
      <w:r>
        <w:t xml:space="preserve"> </w:t>
      </w:r>
      <w:r w:rsidRPr="00AB37A5">
        <w:t>pourra être contraint à acquitter les droits dans plusieurs établissements simultanément</w:t>
      </w:r>
      <w:r>
        <w:t xml:space="preserve">. </w:t>
      </w:r>
    </w:p>
    <w:p w14:paraId="7FBD337F" w14:textId="3BD4D809" w:rsidR="00375B1B" w:rsidRDefault="00AB37A5" w:rsidP="00A9798B">
      <w:r>
        <w:t>Il</w:t>
      </w:r>
      <w:r w:rsidR="00CA6115">
        <w:t xml:space="preserve"> </w:t>
      </w:r>
      <w:r w:rsidR="009119AF">
        <w:t xml:space="preserve">réglera ses droits d'inscription </w:t>
      </w:r>
      <w:r w:rsidR="002E04CF" w:rsidRPr="002E04CF">
        <w:t>selon les modalités suivantes</w:t>
      </w:r>
      <w:r>
        <w:t xml:space="preserve"> : </w:t>
      </w:r>
    </w:p>
    <w:p w14:paraId="511749E9" w14:textId="55E876D9" w:rsidR="001D19D9" w:rsidRDefault="00AB37A5" w:rsidP="00A9798B">
      <w:r>
        <w:t>- 1</w:t>
      </w:r>
      <w:r w:rsidR="001D19D9" w:rsidRPr="001D19D9">
        <w:rPr>
          <w:vertAlign w:val="superscript"/>
        </w:rPr>
        <w:t>re</w:t>
      </w:r>
      <w:r w:rsidR="001D19D9">
        <w:t xml:space="preserve"> année : paiement à </w:t>
      </w:r>
      <w:r w:rsidR="001D19D9" w:rsidRPr="00375B1B">
        <w:rPr>
          <w:color w:val="4F81BD" w:themeColor="accent1"/>
        </w:rPr>
        <w:t xml:space="preserve">l’université </w:t>
      </w:r>
      <w:r w:rsidR="008101EC" w:rsidRPr="00375B1B">
        <w:rPr>
          <w:color w:val="4F81BD" w:themeColor="accent1"/>
        </w:rPr>
        <w:t>de Strasbourg/ l’université étrangère</w:t>
      </w:r>
      <w:r w:rsidR="008101EC">
        <w:t xml:space="preserve">, </w:t>
      </w:r>
      <w:r w:rsidR="008101EC" w:rsidRPr="00375B1B">
        <w:rPr>
          <w:color w:val="4F81BD" w:themeColor="accent1"/>
        </w:rPr>
        <w:t>l’université de Strasbourg/ l’université étrangère</w:t>
      </w:r>
      <w:r w:rsidR="008101EC">
        <w:t xml:space="preserve"> acceptant de l’exonérer des droits d’inscription</w:t>
      </w:r>
      <w:r w:rsidR="00A9798B">
        <w:t> ;</w:t>
      </w:r>
    </w:p>
    <w:p w14:paraId="36D4B642" w14:textId="52AE6A5D" w:rsidR="003404D4" w:rsidRDefault="003404D4" w:rsidP="00A9798B">
      <w:r>
        <w:t>- 2</w:t>
      </w:r>
      <w:r>
        <w:rPr>
          <w:vertAlign w:val="superscript"/>
        </w:rPr>
        <w:t>e</w:t>
      </w:r>
      <w:r>
        <w:t xml:space="preserve"> année : paiement à </w:t>
      </w:r>
      <w:r w:rsidRPr="00375B1B">
        <w:rPr>
          <w:color w:val="4F81BD" w:themeColor="accent1"/>
        </w:rPr>
        <w:t>l’université de Strasbourg/ l’université étrangère</w:t>
      </w:r>
      <w:r>
        <w:t xml:space="preserve">, </w:t>
      </w:r>
      <w:r w:rsidRPr="00375B1B">
        <w:rPr>
          <w:color w:val="4F81BD" w:themeColor="accent1"/>
        </w:rPr>
        <w:t>l’université de Strasbourg/ l’université étrangère</w:t>
      </w:r>
      <w:r>
        <w:t xml:space="preserve"> acceptant de l’exonérer des droits d’inscription</w:t>
      </w:r>
      <w:r w:rsidR="00A9798B">
        <w:t> ;</w:t>
      </w:r>
    </w:p>
    <w:p w14:paraId="10683003" w14:textId="33BDC13A" w:rsidR="003404D4" w:rsidRDefault="003404D4" w:rsidP="00A9798B">
      <w:r>
        <w:t>- 3</w:t>
      </w:r>
      <w:r>
        <w:rPr>
          <w:vertAlign w:val="superscript"/>
        </w:rPr>
        <w:t>e</w:t>
      </w:r>
      <w:r>
        <w:t xml:space="preserve"> année : paiement à </w:t>
      </w:r>
      <w:r w:rsidRPr="00375B1B">
        <w:rPr>
          <w:color w:val="4F81BD" w:themeColor="accent1"/>
        </w:rPr>
        <w:t>l’université de Strasbourg/ l’université étrangère</w:t>
      </w:r>
      <w:r>
        <w:t xml:space="preserve">, </w:t>
      </w:r>
      <w:r w:rsidRPr="00375B1B">
        <w:rPr>
          <w:color w:val="4F81BD" w:themeColor="accent1"/>
        </w:rPr>
        <w:t xml:space="preserve">l’université de Strasbourg/ l’université étrangère </w:t>
      </w:r>
      <w:r>
        <w:t>acceptant de l’exonérer des droits d’inscription</w:t>
      </w:r>
      <w:r w:rsidR="00A9798B">
        <w:t>.</w:t>
      </w:r>
    </w:p>
    <w:p w14:paraId="0833512C" w14:textId="77777777" w:rsidR="00A9798B" w:rsidRDefault="00A9798B" w:rsidP="00A9798B"/>
    <w:p w14:paraId="11AAA969" w14:textId="63F46BB7" w:rsidR="00A9798B" w:rsidRDefault="00A9798B" w:rsidP="00A9798B">
      <w:r>
        <w:t xml:space="preserve">Si la thèse se poursuit au-delà des trois années initialement prévues, </w:t>
      </w:r>
      <w:r w:rsidR="002014B1">
        <w:t xml:space="preserve">les droits d’inscription seront payés de la façon suivante : </w:t>
      </w:r>
    </w:p>
    <w:p w14:paraId="40CF18BA" w14:textId="69AF5A27" w:rsidR="002014B1" w:rsidRDefault="002014B1" w:rsidP="00A9798B">
      <w:r>
        <w:t>- 4</w:t>
      </w:r>
      <w:r w:rsidRPr="002014B1">
        <w:rPr>
          <w:vertAlign w:val="superscript"/>
        </w:rPr>
        <w:t>e</w:t>
      </w:r>
      <w:r>
        <w:t xml:space="preserve"> année : paiement à l’université ayant exonéré le doctorant des droits d’inscription lors de la 3</w:t>
      </w:r>
      <w:r w:rsidRPr="002014B1">
        <w:rPr>
          <w:vertAlign w:val="superscript"/>
        </w:rPr>
        <w:t>e</w:t>
      </w:r>
      <w:r>
        <w:t xml:space="preserve"> année ; l’autre université acceptant de l’exonérer des droits d’inscription ; </w:t>
      </w:r>
    </w:p>
    <w:p w14:paraId="11D53171" w14:textId="3AA79A82" w:rsidR="002014B1" w:rsidRDefault="002014B1" w:rsidP="00A9798B">
      <w:r>
        <w:t>- 5</w:t>
      </w:r>
      <w:r w:rsidRPr="002014B1">
        <w:rPr>
          <w:vertAlign w:val="superscript"/>
        </w:rPr>
        <w:t>e</w:t>
      </w:r>
      <w:r>
        <w:t xml:space="preserve"> année : paiement à l’université ayant exonéré le doctorant des droits d’inscription lors de la 4</w:t>
      </w:r>
      <w:r w:rsidRPr="002014B1">
        <w:rPr>
          <w:vertAlign w:val="superscript"/>
        </w:rPr>
        <w:t>e</w:t>
      </w:r>
      <w:r>
        <w:t xml:space="preserve"> année, l’autre université acceptant de l’exonérer des droits d’inscription ; </w:t>
      </w:r>
    </w:p>
    <w:p w14:paraId="4ADF3CBA" w14:textId="5F54D14F" w:rsidR="002014B1" w:rsidRDefault="002014B1" w:rsidP="00A9798B">
      <w:r>
        <w:t xml:space="preserve">et ainsi de suite. </w:t>
      </w:r>
    </w:p>
    <w:p w14:paraId="34373D50" w14:textId="77777777" w:rsidR="009119AF" w:rsidRDefault="009119AF">
      <w:pPr>
        <w:rPr>
          <w:rFonts w:ascii="Arial" w:hAnsi="Arial" w:cs="Arial"/>
          <w:sz w:val="20"/>
          <w:u w:val="single"/>
        </w:rPr>
      </w:pPr>
    </w:p>
    <w:p w14:paraId="4637F45D" w14:textId="77777777" w:rsidR="009119AF" w:rsidRDefault="009119AF">
      <w:pPr>
        <w:rPr>
          <w:rFonts w:ascii="Arial" w:hAnsi="Arial" w:cs="Arial"/>
          <w:sz w:val="20"/>
          <w:u w:val="single"/>
        </w:rPr>
      </w:pPr>
    </w:p>
    <w:p w14:paraId="6E95C8F4" w14:textId="2BF5948C" w:rsidR="00B67B59" w:rsidRDefault="009119AF" w:rsidP="00EE0623">
      <w:pPr>
        <w:pStyle w:val="TITRE0"/>
      </w:pPr>
      <w:r>
        <w:rPr>
          <w:u w:val="single"/>
        </w:rPr>
        <w:t xml:space="preserve">ARTICLE </w:t>
      </w:r>
      <w:r w:rsidR="00496375">
        <w:rPr>
          <w:u w:val="single"/>
        </w:rPr>
        <w:t>4</w:t>
      </w:r>
      <w:r w:rsidR="00496375">
        <w:t xml:space="preserve"> </w:t>
      </w:r>
      <w:r>
        <w:t xml:space="preserve">: COUVERTURE SOCIALE </w:t>
      </w:r>
      <w:r w:rsidR="00B67B59">
        <w:t>LORS DU SÉJOUR EN FRANCE</w:t>
      </w:r>
      <w:r w:rsidR="00EE0623">
        <w:t>.</w:t>
      </w:r>
      <w:r w:rsidR="00B67B59">
        <w:t xml:space="preserve"> </w:t>
      </w:r>
    </w:p>
    <w:p w14:paraId="774F2E1B" w14:textId="77777777" w:rsidR="00B67B59" w:rsidRDefault="00B67B59">
      <w:pPr>
        <w:rPr>
          <w:rFonts w:ascii="Arial" w:hAnsi="Arial" w:cs="Arial"/>
          <w:b/>
          <w:sz w:val="20"/>
        </w:rPr>
      </w:pPr>
    </w:p>
    <w:p w14:paraId="33A8C922" w14:textId="1666F2CE" w:rsidR="00B67B59" w:rsidRPr="00990503" w:rsidRDefault="00383B64" w:rsidP="00EE0623">
      <w:r w:rsidRPr="00990503">
        <w:t xml:space="preserve">La couverture sociale de </w:t>
      </w:r>
      <w:r>
        <w:t xml:space="preserve">M./Mme </w:t>
      </w:r>
      <w:r w:rsidRPr="00EE0623">
        <w:rPr>
          <w:i/>
          <w:color w:val="4F81BD" w:themeColor="accent1"/>
        </w:rPr>
        <w:t>(nom du doctorant)</w:t>
      </w:r>
      <w:r>
        <w:t xml:space="preserve"> </w:t>
      </w:r>
      <w:r w:rsidRPr="00990503">
        <w:t>est assurée par</w:t>
      </w:r>
      <w:r w:rsidR="006D3DA1">
        <w:t> </w:t>
      </w:r>
      <w:r w:rsidRPr="00383B64">
        <w:t>:</w:t>
      </w:r>
      <w:r>
        <w:t xml:space="preserve"> </w:t>
      </w:r>
      <w:r w:rsidRPr="00EE0623">
        <w:rPr>
          <w:i/>
          <w:color w:val="4F81BD" w:themeColor="accent1"/>
        </w:rPr>
        <w:t>(</w:t>
      </w:r>
      <w:r w:rsidR="00496375" w:rsidRPr="00EE0623">
        <w:rPr>
          <w:i/>
          <w:color w:val="4F81BD" w:themeColor="accent1"/>
        </w:rPr>
        <w:t>indiquer l’organisme d’assurance sociale)</w:t>
      </w:r>
      <w:r w:rsidR="00496375">
        <w:t>.</w:t>
      </w:r>
    </w:p>
    <w:p w14:paraId="25F010C3" w14:textId="77777777" w:rsidR="00383B64" w:rsidRDefault="00383B64">
      <w:pPr>
        <w:rPr>
          <w:rFonts w:ascii="Arial" w:hAnsi="Arial" w:cs="Arial"/>
          <w:b/>
          <w:sz w:val="20"/>
        </w:rPr>
      </w:pPr>
    </w:p>
    <w:p w14:paraId="05BFD3EC" w14:textId="77777777" w:rsidR="00383B64" w:rsidRDefault="00383B64">
      <w:pPr>
        <w:rPr>
          <w:rFonts w:ascii="Arial" w:hAnsi="Arial" w:cs="Arial"/>
          <w:b/>
          <w:sz w:val="20"/>
        </w:rPr>
      </w:pPr>
    </w:p>
    <w:p w14:paraId="5FDA8D97" w14:textId="052645E3" w:rsidR="00496375" w:rsidRDefault="00496375" w:rsidP="00EE0623">
      <w:pPr>
        <w:pStyle w:val="TITRE0"/>
      </w:pPr>
      <w:r w:rsidRPr="006D3DA1">
        <w:rPr>
          <w:u w:val="single"/>
        </w:rPr>
        <w:t>ARTICLE 5</w:t>
      </w:r>
      <w:r>
        <w:t> : HÉBERGEMENT</w:t>
      </w:r>
      <w:r w:rsidR="00EE0623">
        <w:t>.</w:t>
      </w:r>
      <w:r>
        <w:t xml:space="preserve"> </w:t>
      </w:r>
    </w:p>
    <w:p w14:paraId="0FEBCAE2" w14:textId="77777777" w:rsidR="00496375" w:rsidRDefault="00496375">
      <w:pPr>
        <w:rPr>
          <w:rFonts w:ascii="Arial" w:hAnsi="Arial" w:cs="Arial"/>
          <w:b/>
          <w:sz w:val="20"/>
        </w:rPr>
      </w:pPr>
    </w:p>
    <w:p w14:paraId="5B22E2BB" w14:textId="10DC9DAA" w:rsidR="00DA01A2" w:rsidRPr="00990503" w:rsidRDefault="00DA01A2" w:rsidP="00EE0623">
      <w:r w:rsidRPr="00990503">
        <w:t xml:space="preserve">En France, l’hébergement du doctorant se fera à sa charge </w:t>
      </w:r>
      <w:r w:rsidRPr="006D3DA1">
        <w:rPr>
          <w:i/>
          <w:color w:val="4F81BD" w:themeColor="accent1"/>
        </w:rPr>
        <w:t>(ou décrire l’autre mode de logement)</w:t>
      </w:r>
      <w:r w:rsidRPr="00990503">
        <w:t>.</w:t>
      </w:r>
    </w:p>
    <w:p w14:paraId="22886E45" w14:textId="7B5122C4" w:rsidR="00DA01A2" w:rsidRPr="00990503" w:rsidRDefault="00DA01A2" w:rsidP="00EE0623">
      <w:r w:rsidRPr="00990503">
        <w:t xml:space="preserve">A </w:t>
      </w:r>
      <w:r w:rsidRPr="006D3DA1">
        <w:rPr>
          <w:i/>
          <w:color w:val="4F81BD" w:themeColor="accent1"/>
        </w:rPr>
        <w:t>(</w:t>
      </w:r>
      <w:r w:rsidR="00990503" w:rsidRPr="006D3DA1">
        <w:rPr>
          <w:i/>
          <w:color w:val="4F81BD" w:themeColor="accent1"/>
        </w:rPr>
        <w:t>indiquer le pays</w:t>
      </w:r>
      <w:r w:rsidRPr="006D3DA1">
        <w:rPr>
          <w:i/>
          <w:color w:val="4F81BD" w:themeColor="accent1"/>
        </w:rPr>
        <w:t>)</w:t>
      </w:r>
      <w:r w:rsidRPr="00990503">
        <w:t xml:space="preserve">, l’hébergement du doctorant se fera à sa charge </w:t>
      </w:r>
      <w:r w:rsidRPr="006D3DA1">
        <w:rPr>
          <w:i/>
          <w:color w:val="4F81BD" w:themeColor="accent1"/>
        </w:rPr>
        <w:t>(ou décrire l’autre mode de logement)</w:t>
      </w:r>
      <w:r w:rsidRPr="00990503">
        <w:t>.</w:t>
      </w:r>
    </w:p>
    <w:p w14:paraId="341913D5" w14:textId="323EFCE0" w:rsidR="00496375" w:rsidRDefault="00496375">
      <w:pPr>
        <w:rPr>
          <w:rFonts w:ascii="Arial" w:hAnsi="Arial" w:cs="Arial"/>
          <w:b/>
          <w:sz w:val="20"/>
        </w:rPr>
      </w:pPr>
    </w:p>
    <w:p w14:paraId="3695BA4B" w14:textId="77777777" w:rsidR="00496375" w:rsidRDefault="00496375">
      <w:pPr>
        <w:rPr>
          <w:rFonts w:ascii="Arial" w:hAnsi="Arial" w:cs="Arial"/>
          <w:b/>
          <w:sz w:val="20"/>
        </w:rPr>
      </w:pPr>
    </w:p>
    <w:p w14:paraId="6BA66681" w14:textId="715EE094" w:rsidR="009119AF" w:rsidRDefault="00496375" w:rsidP="00EE0623">
      <w:pPr>
        <w:pStyle w:val="TITRE0"/>
      </w:pPr>
      <w:r w:rsidRPr="006D3DA1">
        <w:rPr>
          <w:u w:val="single"/>
        </w:rPr>
        <w:t>ARTICLE 6</w:t>
      </w:r>
      <w:r>
        <w:t xml:space="preserve"> : </w:t>
      </w:r>
      <w:r w:rsidR="009119AF">
        <w:t>FINANCEMENT.</w:t>
      </w:r>
    </w:p>
    <w:p w14:paraId="070A6E39" w14:textId="77777777" w:rsidR="009119AF" w:rsidRDefault="009119AF">
      <w:pPr>
        <w:rPr>
          <w:rFonts w:ascii="Arial" w:hAnsi="Arial" w:cs="Arial"/>
          <w:sz w:val="20"/>
        </w:rPr>
      </w:pPr>
    </w:p>
    <w:p w14:paraId="36334591" w14:textId="3E8E6368" w:rsidR="009119AF" w:rsidRDefault="009119AF" w:rsidP="00EE0623">
      <w:pPr>
        <w:rPr>
          <w:i/>
          <w:iCs/>
        </w:rPr>
      </w:pPr>
      <w:r>
        <w:t xml:space="preserve">Le financement de </w:t>
      </w:r>
      <w:r w:rsidR="0060650F">
        <w:t xml:space="preserve">la thèse de M./Mme </w:t>
      </w:r>
      <w:r w:rsidR="0060650F" w:rsidRPr="00EE0623">
        <w:rPr>
          <w:i/>
          <w:color w:val="4F81BD" w:themeColor="accent1"/>
        </w:rPr>
        <w:t>(nom du doctorant)</w:t>
      </w:r>
      <w:r w:rsidR="0060650F">
        <w:t xml:space="preserve"> </w:t>
      </w:r>
      <w:r w:rsidR="00EE0623">
        <w:t xml:space="preserve">se fera par : </w:t>
      </w:r>
      <w:r w:rsidRPr="00FC78E3">
        <w:t>……………..……………</w:t>
      </w:r>
      <w:r w:rsidR="00EE0623">
        <w:t xml:space="preserve"> </w:t>
      </w:r>
      <w:r w:rsidRPr="00EE0623">
        <w:rPr>
          <w:i/>
          <w:iCs/>
          <w:color w:val="4F81BD" w:themeColor="accent1"/>
        </w:rPr>
        <w:t>(bou</w:t>
      </w:r>
      <w:r w:rsidR="006D3DA1" w:rsidRPr="00EE0623">
        <w:rPr>
          <w:i/>
          <w:iCs/>
          <w:color w:val="4F81BD" w:themeColor="accent1"/>
        </w:rPr>
        <w:t>rse, AR, financement personnel)</w:t>
      </w:r>
      <w:r w:rsidR="006D3DA1">
        <w:rPr>
          <w:i/>
          <w:iCs/>
        </w:rPr>
        <w:t>.</w:t>
      </w:r>
    </w:p>
    <w:p w14:paraId="6800A2BE" w14:textId="77777777" w:rsidR="009119AF" w:rsidRDefault="009119AF" w:rsidP="00EE0623">
      <w:pPr>
        <w:rPr>
          <w:i/>
          <w:iCs/>
        </w:rPr>
      </w:pPr>
    </w:p>
    <w:p w14:paraId="28B46AD0" w14:textId="77777777" w:rsidR="009119AF" w:rsidRDefault="009119AF">
      <w:pPr>
        <w:rPr>
          <w:rFonts w:ascii="Arial" w:hAnsi="Arial" w:cs="Arial"/>
          <w:sz w:val="20"/>
        </w:rPr>
      </w:pPr>
    </w:p>
    <w:p w14:paraId="2C7274AC" w14:textId="77777777" w:rsidR="009119AF" w:rsidRDefault="009119AF">
      <w:pPr>
        <w:rPr>
          <w:rFonts w:ascii="Arial" w:hAnsi="Arial" w:cs="Arial"/>
          <w:sz w:val="20"/>
        </w:rPr>
      </w:pPr>
    </w:p>
    <w:p w14:paraId="3DF2B7EC" w14:textId="77777777" w:rsidR="009119AF" w:rsidRDefault="009119AF">
      <w:pPr>
        <w:rPr>
          <w:rFonts w:ascii="Arial" w:hAnsi="Arial" w:cs="Arial"/>
          <w:sz w:val="20"/>
        </w:rPr>
      </w:pPr>
    </w:p>
    <w:p w14:paraId="2386BB3B" w14:textId="729265E6" w:rsidR="009119AF" w:rsidRDefault="009119AF">
      <w:pPr>
        <w:jc w:val="center"/>
        <w:rPr>
          <w:rFonts w:ascii="Arial" w:hAnsi="Arial" w:cs="Arial"/>
          <w:b/>
          <w:szCs w:val="24"/>
        </w:rPr>
      </w:pPr>
      <w:r>
        <w:rPr>
          <w:rFonts w:ascii="Arial" w:hAnsi="Arial" w:cs="Arial"/>
          <w:b/>
          <w:szCs w:val="24"/>
        </w:rPr>
        <w:t xml:space="preserve">TITRE 2 : </w:t>
      </w:r>
      <w:r w:rsidR="0060650F">
        <w:rPr>
          <w:rFonts w:ascii="Arial" w:hAnsi="Arial" w:cs="Arial"/>
          <w:b/>
          <w:szCs w:val="24"/>
        </w:rPr>
        <w:t>MODALITÉS PÉDAGOGIQUES</w:t>
      </w:r>
    </w:p>
    <w:p w14:paraId="02C9842E" w14:textId="77777777" w:rsidR="009119AF" w:rsidRDefault="009119AF">
      <w:pPr>
        <w:rPr>
          <w:rFonts w:ascii="Arial" w:hAnsi="Arial" w:cs="Arial"/>
          <w:b/>
          <w:sz w:val="20"/>
        </w:rPr>
      </w:pPr>
    </w:p>
    <w:p w14:paraId="763CA7EC" w14:textId="59A12C4A" w:rsidR="009119AF" w:rsidRDefault="0060650F" w:rsidP="00D05503">
      <w:pPr>
        <w:pStyle w:val="TITRE0"/>
      </w:pPr>
      <w:r w:rsidRPr="006D3DA1">
        <w:rPr>
          <w:u w:val="single"/>
        </w:rPr>
        <w:t>A</w:t>
      </w:r>
      <w:r w:rsidR="009119AF">
        <w:rPr>
          <w:u w:val="single"/>
        </w:rPr>
        <w:t xml:space="preserve">RTICLE </w:t>
      </w:r>
      <w:r>
        <w:rPr>
          <w:u w:val="single"/>
        </w:rPr>
        <w:t>7</w:t>
      </w:r>
      <w:r>
        <w:t xml:space="preserve"> </w:t>
      </w:r>
      <w:r w:rsidR="009119AF">
        <w:t xml:space="preserve">: </w:t>
      </w:r>
      <w:r w:rsidR="00990503">
        <w:t xml:space="preserve">PRÉPARATION </w:t>
      </w:r>
      <w:r w:rsidR="009119AF">
        <w:t>DE LA TH</w:t>
      </w:r>
      <w:r w:rsidR="00C53AAA">
        <w:t>È</w:t>
      </w:r>
      <w:r w:rsidR="009119AF">
        <w:t>SE.</w:t>
      </w:r>
    </w:p>
    <w:p w14:paraId="610A70BA" w14:textId="77777777" w:rsidR="006D3DA1" w:rsidRDefault="006D3DA1" w:rsidP="00990503">
      <w:pPr>
        <w:tabs>
          <w:tab w:val="left" w:pos="0"/>
        </w:tabs>
        <w:rPr>
          <w:rFonts w:ascii="Arial" w:hAnsi="Arial" w:cs="Arial"/>
          <w:sz w:val="20"/>
        </w:rPr>
      </w:pPr>
    </w:p>
    <w:p w14:paraId="7F78318B" w14:textId="6F33585F" w:rsidR="009119AF" w:rsidRDefault="009119AF" w:rsidP="00D05503">
      <w:r>
        <w:t>Les directeurs de thèse sont :</w:t>
      </w:r>
    </w:p>
    <w:p w14:paraId="41119629" w14:textId="69622ED4" w:rsidR="009119AF" w:rsidRDefault="009119AF" w:rsidP="00D05503">
      <w:r>
        <w:t>- M</w:t>
      </w:r>
      <w:r w:rsidR="00D05503">
        <w:t xml:space="preserve">./Mme </w:t>
      </w:r>
      <w:r>
        <w:t>..............................................</w:t>
      </w:r>
      <w:r w:rsidR="00990503">
        <w:t>......................</w:t>
      </w:r>
      <w:r w:rsidR="00D05503">
        <w:t>........................</w:t>
      </w:r>
      <w:r w:rsidR="00990503">
        <w:t>.</w:t>
      </w:r>
      <w:r>
        <w:t>.., grade</w:t>
      </w:r>
      <w:r w:rsidR="0060650F">
        <w:t xml:space="preserve"> ……………</w:t>
      </w:r>
      <w:r w:rsidR="00D05503">
        <w:t>.............</w:t>
      </w:r>
    </w:p>
    <w:p w14:paraId="3E41D620" w14:textId="77885370" w:rsidR="009119AF" w:rsidRDefault="009119AF" w:rsidP="00D05503">
      <w:r>
        <w:tab/>
        <w:t xml:space="preserve">   pour l'Université de Strasbourg</w:t>
      </w:r>
    </w:p>
    <w:p w14:paraId="7EC066C2" w14:textId="4B2A6524" w:rsidR="009119AF" w:rsidRDefault="009119AF" w:rsidP="00D05503">
      <w:r>
        <w:t xml:space="preserve">- </w:t>
      </w:r>
      <w:r w:rsidR="006D3DA1">
        <w:t xml:space="preserve">M. / Mme </w:t>
      </w:r>
      <w:r>
        <w:t>........................................</w:t>
      </w:r>
      <w:r w:rsidR="00990503">
        <w:t>....</w:t>
      </w:r>
      <w:r w:rsidR="00D05503">
        <w:t>........</w:t>
      </w:r>
      <w:r w:rsidR="00990503">
        <w:t>......................................</w:t>
      </w:r>
      <w:r>
        <w:t>..., grade</w:t>
      </w:r>
      <w:r w:rsidR="0060650F">
        <w:t xml:space="preserve"> ……………………</w:t>
      </w:r>
      <w:r w:rsidR="00990503">
        <w:t>…</w:t>
      </w:r>
    </w:p>
    <w:p w14:paraId="36331837" w14:textId="2F698A8B" w:rsidR="009119AF" w:rsidRPr="006D3DA1" w:rsidRDefault="009119AF" w:rsidP="00D05503">
      <w:pPr>
        <w:rPr>
          <w:i/>
          <w:caps/>
          <w:color w:val="4F81BD" w:themeColor="accent1"/>
        </w:rPr>
      </w:pPr>
      <w:r>
        <w:tab/>
        <w:t xml:space="preserve">   pour l'Université </w:t>
      </w:r>
      <w:r w:rsidR="0060650F" w:rsidRPr="006D3DA1">
        <w:rPr>
          <w:i/>
          <w:color w:val="4F81BD" w:themeColor="accent1"/>
        </w:rPr>
        <w:t>(étrangère)</w:t>
      </w:r>
    </w:p>
    <w:p w14:paraId="6134B3A5" w14:textId="77777777" w:rsidR="009119AF" w:rsidRDefault="009119AF" w:rsidP="00D05503">
      <w:pPr>
        <w:rPr>
          <w:b/>
        </w:rPr>
      </w:pPr>
    </w:p>
    <w:p w14:paraId="4C1A07CA" w14:textId="112B61F1" w:rsidR="0060650F" w:rsidRDefault="009119AF" w:rsidP="00D05503">
      <w:r>
        <w:t>Ils s'engagent à exercer pleinement la fonction de directeur de thèse auprès du doctorant.</w:t>
      </w:r>
    </w:p>
    <w:p w14:paraId="1DA9BAB5" w14:textId="77777777" w:rsidR="0060650F" w:rsidRDefault="0060650F" w:rsidP="00D05503"/>
    <w:p w14:paraId="6F285CCB" w14:textId="43F5D48B" w:rsidR="00990503" w:rsidRDefault="0060650F" w:rsidP="00D05503">
      <w:pPr>
        <w:rPr>
          <w:i/>
          <w:iCs/>
        </w:rPr>
      </w:pPr>
      <w:r>
        <w:t xml:space="preserve">M./Mme </w:t>
      </w:r>
      <w:r w:rsidRPr="006D4516">
        <w:rPr>
          <w:i/>
          <w:color w:val="4F81BD" w:themeColor="accent1"/>
        </w:rPr>
        <w:t>(nom du doctorant)</w:t>
      </w:r>
      <w:r>
        <w:rPr>
          <w:i/>
        </w:rPr>
        <w:t xml:space="preserve"> </w:t>
      </w:r>
      <w:r>
        <w:rPr>
          <w:i/>
          <w:iCs/>
        </w:rPr>
        <w:t>sera accueilli </w:t>
      </w:r>
      <w:r w:rsidR="006D4516">
        <w:rPr>
          <w:i/>
          <w:iCs/>
        </w:rPr>
        <w:t xml:space="preserve">dans les unités de recherches suivantes : </w:t>
      </w:r>
    </w:p>
    <w:p w14:paraId="39BCADD4" w14:textId="48E79EDB" w:rsidR="00C53AAA" w:rsidRDefault="0060650F" w:rsidP="00D05503">
      <w:pPr>
        <w:rPr>
          <w:i/>
          <w:iCs/>
        </w:rPr>
      </w:pPr>
      <w:r>
        <w:rPr>
          <w:i/>
          <w:iCs/>
        </w:rPr>
        <w:t xml:space="preserve">- </w:t>
      </w:r>
      <w:r w:rsidRPr="006D4516">
        <w:rPr>
          <w:i/>
          <w:iCs/>
          <w:color w:val="4F81BD" w:themeColor="accent1"/>
        </w:rPr>
        <w:t>Unité de Recherche (code – intitulé- responsable)</w:t>
      </w:r>
      <w:r>
        <w:rPr>
          <w:i/>
          <w:iCs/>
        </w:rPr>
        <w:t xml:space="preserve"> </w:t>
      </w:r>
      <w:r w:rsidRPr="006D4516">
        <w:rPr>
          <w:iCs/>
        </w:rPr>
        <w:t>à l’</w:t>
      </w:r>
      <w:r w:rsidRPr="006D4516">
        <w:t>Université</w:t>
      </w:r>
      <w:r>
        <w:t xml:space="preserve"> de Strasbourg</w:t>
      </w:r>
      <w:r>
        <w:rPr>
          <w:i/>
          <w:iCs/>
        </w:rPr>
        <w:t> </w:t>
      </w:r>
    </w:p>
    <w:p w14:paraId="641F0319" w14:textId="3AB6631B" w:rsidR="0060650F" w:rsidRDefault="0060650F" w:rsidP="00D05503">
      <w:pPr>
        <w:rPr>
          <w:i/>
          <w:iCs/>
        </w:rPr>
      </w:pPr>
      <w:r>
        <w:rPr>
          <w:i/>
          <w:iCs/>
        </w:rPr>
        <w:t xml:space="preserve">- </w:t>
      </w:r>
      <w:r w:rsidRPr="006D4516">
        <w:rPr>
          <w:i/>
          <w:iCs/>
          <w:color w:val="4F81BD" w:themeColor="accent1"/>
        </w:rPr>
        <w:t>Unité de Recherche (code – intitulé- res</w:t>
      </w:r>
      <w:r w:rsidR="00990503" w:rsidRPr="006D4516">
        <w:rPr>
          <w:i/>
          <w:iCs/>
          <w:color w:val="4F81BD" w:themeColor="accent1"/>
        </w:rPr>
        <w:t>ponsable)</w:t>
      </w:r>
      <w:r w:rsidR="00990503">
        <w:rPr>
          <w:i/>
          <w:iCs/>
        </w:rPr>
        <w:t xml:space="preserve"> </w:t>
      </w:r>
      <w:r w:rsidR="00990503" w:rsidRPr="006D4516">
        <w:rPr>
          <w:iCs/>
        </w:rPr>
        <w:t>à l’université</w:t>
      </w:r>
      <w:r w:rsidR="00990503">
        <w:rPr>
          <w:i/>
          <w:iCs/>
        </w:rPr>
        <w:t xml:space="preserve"> </w:t>
      </w:r>
      <w:r w:rsidR="00990503" w:rsidRPr="006D4516">
        <w:rPr>
          <w:i/>
          <w:iCs/>
          <w:color w:val="4F81BD" w:themeColor="accent1"/>
        </w:rPr>
        <w:t>(étrangère)</w:t>
      </w:r>
      <w:r w:rsidR="00C53AAA" w:rsidRPr="006D4516">
        <w:rPr>
          <w:i/>
          <w:iCs/>
          <w:color w:val="4F81BD" w:themeColor="accent1"/>
        </w:rPr>
        <w:t> </w:t>
      </w:r>
    </w:p>
    <w:p w14:paraId="0D2519CC" w14:textId="77777777" w:rsidR="0060650F" w:rsidRDefault="0060650F">
      <w:pPr>
        <w:rPr>
          <w:rFonts w:ascii="Arial" w:hAnsi="Arial" w:cs="Arial"/>
          <w:sz w:val="20"/>
        </w:rPr>
      </w:pPr>
    </w:p>
    <w:p w14:paraId="48918E76" w14:textId="77777777" w:rsidR="009119AF" w:rsidRDefault="009119AF">
      <w:pPr>
        <w:rPr>
          <w:rFonts w:ascii="Arial" w:hAnsi="Arial" w:cs="Arial"/>
          <w:sz w:val="20"/>
        </w:rPr>
      </w:pPr>
    </w:p>
    <w:p w14:paraId="3F6E5F83" w14:textId="77777777" w:rsidR="0079358B" w:rsidRPr="00D05503" w:rsidRDefault="009119AF" w:rsidP="00D05503">
      <w:pPr>
        <w:pStyle w:val="TITRE0"/>
      </w:pPr>
      <w:r w:rsidRPr="00D05503">
        <w:rPr>
          <w:u w:val="single"/>
        </w:rPr>
        <w:t xml:space="preserve">ARTICLE </w:t>
      </w:r>
      <w:r w:rsidR="00C53AAA" w:rsidRPr="00D05503">
        <w:rPr>
          <w:u w:val="single"/>
        </w:rPr>
        <w:t>8</w:t>
      </w:r>
      <w:r w:rsidRPr="00D05503">
        <w:t xml:space="preserve"> : </w:t>
      </w:r>
      <w:r w:rsidR="0079358B" w:rsidRPr="00D05503">
        <w:t>FORMATION DOCTORALE</w:t>
      </w:r>
    </w:p>
    <w:p w14:paraId="752AFA48" w14:textId="77777777" w:rsidR="0079358B" w:rsidRDefault="0079358B">
      <w:pPr>
        <w:rPr>
          <w:rFonts w:ascii="Arial" w:hAnsi="Arial" w:cs="Arial"/>
          <w:b/>
          <w:sz w:val="20"/>
        </w:rPr>
      </w:pPr>
    </w:p>
    <w:p w14:paraId="392D9266" w14:textId="652A3EF9" w:rsidR="00D24CA9" w:rsidRPr="002D3332" w:rsidRDefault="002D3332" w:rsidP="00D05503">
      <w:r w:rsidRPr="002D3332">
        <w:t xml:space="preserve">Conformément à l’arrêté du </w:t>
      </w:r>
      <w:r w:rsidR="00A201EB">
        <w:t>25 mai 2016</w:t>
      </w:r>
      <w:r w:rsidRPr="002D3332">
        <w:t xml:space="preserve"> et à la réglementation en vigueur dans l’</w:t>
      </w:r>
      <w:r>
        <w:t>ED</w:t>
      </w:r>
      <w:r w:rsidRPr="002D3332">
        <w:t xml:space="preserve"> 101 et </w:t>
      </w:r>
      <w:r w:rsidRPr="002D3332">
        <w:rPr>
          <w:i/>
          <w:color w:val="4F81BD" w:themeColor="accent1"/>
        </w:rPr>
        <w:t>(préciser le nom de l’école doctorale étrangère)</w:t>
      </w:r>
      <w:r w:rsidRPr="002D3332">
        <w:t xml:space="preserve">, le doctorant suivra une formation selon les modalités suivantes : </w:t>
      </w:r>
    </w:p>
    <w:p w14:paraId="2C73B17A" w14:textId="7785D2B3" w:rsidR="00D24CA9" w:rsidRPr="002D3332" w:rsidRDefault="002D3332" w:rsidP="00D05503">
      <w:r w:rsidRPr="002D3332">
        <w:t>- à l’université de Strasbourg : 36h de formation disciplinaire et 18h de formation transversale</w:t>
      </w:r>
    </w:p>
    <w:p w14:paraId="716A0FF4" w14:textId="60EFE12E" w:rsidR="00D24CA9" w:rsidRPr="002D3332" w:rsidRDefault="002D3332" w:rsidP="00D05503">
      <w:r w:rsidRPr="002D3332">
        <w:t>- à l’université </w:t>
      </w:r>
      <w:r w:rsidRPr="006D3DA1">
        <w:rPr>
          <w:i/>
          <w:color w:val="4F81BD" w:themeColor="accent1"/>
        </w:rPr>
        <w:t>(étrangère)</w:t>
      </w:r>
      <w:r>
        <w:rPr>
          <w:i/>
          <w:color w:val="4F81BD" w:themeColor="accent1"/>
        </w:rPr>
        <w:t xml:space="preserve"> </w:t>
      </w:r>
      <w:r w:rsidRPr="002D3332">
        <w:t xml:space="preserve">: </w:t>
      </w:r>
      <w:r w:rsidRPr="002450E1">
        <w:rPr>
          <w:i/>
          <w:color w:val="4F81BD" w:themeColor="accent1"/>
        </w:rPr>
        <w:t>(précisez la quantité de formation exigée)</w:t>
      </w:r>
    </w:p>
    <w:p w14:paraId="1BC4F119" w14:textId="77777777" w:rsidR="00D24CA9" w:rsidRPr="002D3332" w:rsidRDefault="00D24CA9">
      <w:pPr>
        <w:rPr>
          <w:rFonts w:ascii="Arial" w:hAnsi="Arial" w:cs="Arial"/>
          <w:sz w:val="20"/>
        </w:rPr>
      </w:pPr>
    </w:p>
    <w:p w14:paraId="0CD099D0" w14:textId="6D6C5F92" w:rsidR="0079358B" w:rsidRDefault="00FC78E3">
      <w:pPr>
        <w:rPr>
          <w:rFonts w:ascii="Arial" w:hAnsi="Arial" w:cs="Arial"/>
          <w:b/>
          <w:sz w:val="20"/>
        </w:rPr>
      </w:pPr>
      <w:r>
        <w:rPr>
          <w:rFonts w:ascii="Arial" w:hAnsi="Arial" w:cs="Arial"/>
          <w:b/>
          <w:sz w:val="20"/>
        </w:rPr>
        <w:t xml:space="preserve"> </w:t>
      </w:r>
    </w:p>
    <w:p w14:paraId="60684D98" w14:textId="3E5FEC65" w:rsidR="009119AF" w:rsidRDefault="0079358B" w:rsidP="00D05503">
      <w:pPr>
        <w:pStyle w:val="TITRE0"/>
      </w:pPr>
      <w:r w:rsidRPr="0079358B">
        <w:rPr>
          <w:u w:val="single"/>
        </w:rPr>
        <w:t>ARTICLE 9</w:t>
      </w:r>
      <w:r>
        <w:t xml:space="preserve"> : </w:t>
      </w:r>
      <w:r w:rsidR="00C53AAA">
        <w:t>JURY</w:t>
      </w:r>
      <w:r w:rsidR="009119AF">
        <w:t xml:space="preserve"> DE SOUTENANCE.</w:t>
      </w:r>
    </w:p>
    <w:p w14:paraId="5CF21641" w14:textId="77777777" w:rsidR="00C53AAA" w:rsidRDefault="00C53AAA" w:rsidP="00C53AAA">
      <w:pPr>
        <w:rPr>
          <w:rFonts w:ascii="Arial" w:hAnsi="Arial" w:cs="Arial"/>
          <w:sz w:val="20"/>
          <w:u w:val="single"/>
        </w:rPr>
      </w:pPr>
    </w:p>
    <w:p w14:paraId="63D25446" w14:textId="34A53E39" w:rsidR="00CA2D2F" w:rsidRDefault="009119AF" w:rsidP="0041176F">
      <w:r>
        <w:t>Le jury sera composé sur la base d’une proportion équilibrée de représentants scientifiques des deux pays</w:t>
      </w:r>
      <w:r w:rsidR="00CA2D2F">
        <w:t xml:space="preserve">, </w:t>
      </w:r>
      <w:r w:rsidR="00CA2D2F" w:rsidRPr="00CA2D2F">
        <w:t>désignés conjointement par les établissements contractants et comprendra, en outre,</w:t>
      </w:r>
      <w:r w:rsidR="00CA2D2F">
        <w:t xml:space="preserve"> </w:t>
      </w:r>
      <w:r w:rsidR="00CA2D2F" w:rsidRPr="00CA2D2F">
        <w:t xml:space="preserve">des personnalités extérieures à </w:t>
      </w:r>
      <w:r w:rsidR="00CA2D2F">
        <w:t>l’université de Strasbourg</w:t>
      </w:r>
      <w:r w:rsidR="00CA2D2F" w:rsidRPr="00CA2D2F">
        <w:t xml:space="preserve"> et à l'université étrangère.</w:t>
      </w:r>
      <w:r>
        <w:t xml:space="preserve"> </w:t>
      </w:r>
    </w:p>
    <w:p w14:paraId="6B610C8B" w14:textId="4250E527" w:rsidR="009119AF" w:rsidRDefault="009119AF" w:rsidP="0041176F">
      <w:r>
        <w:t>Il comprend au plus 8 membres, dont les deux directeurs de thèse.</w:t>
      </w:r>
    </w:p>
    <w:p w14:paraId="62FE2B89" w14:textId="2D058C6E" w:rsidR="009119AF" w:rsidRDefault="009119AF" w:rsidP="0041176F"/>
    <w:p w14:paraId="3131A4CC" w14:textId="4F49956A" w:rsidR="00735B2B" w:rsidRDefault="00735B2B" w:rsidP="0041176F">
      <w:r w:rsidRPr="00735B2B">
        <w:t xml:space="preserve">L'autorisation de la soutenance de thèse sera accordée </w:t>
      </w:r>
      <w:r w:rsidR="00040C7D">
        <w:t xml:space="preserve">conjointement pas les présidents des deux établissements signataires de cette convention, </w:t>
      </w:r>
      <w:r w:rsidRPr="00735B2B">
        <w:t xml:space="preserve">selon les modalités prévues par l'arrêté du </w:t>
      </w:r>
      <w:r w:rsidR="00E71345">
        <w:t>25 mai 2016</w:t>
      </w:r>
      <w:r w:rsidRPr="00735B2B">
        <w:t>, art</w:t>
      </w:r>
      <w:r w:rsidR="006D4516">
        <w:t>icle</w:t>
      </w:r>
      <w:r w:rsidR="00E71345">
        <w:t>s</w:t>
      </w:r>
      <w:r w:rsidRPr="00735B2B">
        <w:t xml:space="preserve"> 1</w:t>
      </w:r>
      <w:r w:rsidR="00E71345">
        <w:t>7 à 19</w:t>
      </w:r>
      <w:r w:rsidRPr="00735B2B">
        <w:t xml:space="preserve">, </w:t>
      </w:r>
      <w:commentRangeStart w:id="1"/>
      <w:r w:rsidR="00DB3BDB">
        <w:t>dans la mesure où ces exigences sont compatibles avec celles</w:t>
      </w:r>
      <w:r w:rsidRPr="00735B2B">
        <w:t xml:space="preserve"> prévues </w:t>
      </w:r>
      <w:r w:rsidR="00DB3BDB">
        <w:t>par le règlement du doctorat</w:t>
      </w:r>
      <w:commentRangeEnd w:id="1"/>
      <w:r w:rsidR="00C13EE1">
        <w:rPr>
          <w:rStyle w:val="Marquedecommentaire"/>
        </w:rPr>
        <w:commentReference w:id="1"/>
      </w:r>
      <w:r w:rsidR="00DB3BDB">
        <w:t xml:space="preserve"> </w:t>
      </w:r>
      <w:r w:rsidRPr="00735B2B">
        <w:t xml:space="preserve">de l'université </w:t>
      </w:r>
      <w:r w:rsidR="006D4516" w:rsidRPr="006D4516">
        <w:rPr>
          <w:i/>
          <w:color w:val="4F81BD" w:themeColor="accent1"/>
        </w:rPr>
        <w:t>(</w:t>
      </w:r>
      <w:r w:rsidRPr="006D4516">
        <w:rPr>
          <w:i/>
          <w:color w:val="4F81BD" w:themeColor="accent1"/>
        </w:rPr>
        <w:t>étrangère</w:t>
      </w:r>
      <w:r w:rsidR="006D4516">
        <w:rPr>
          <w:i/>
          <w:color w:val="4F81BD" w:themeColor="accent1"/>
        </w:rPr>
        <w:t>)</w:t>
      </w:r>
      <w:r w:rsidRPr="00735B2B">
        <w:t>.</w:t>
      </w:r>
    </w:p>
    <w:p w14:paraId="5909032B" w14:textId="77777777" w:rsidR="00040C7D" w:rsidRDefault="00040C7D" w:rsidP="0041176F"/>
    <w:p w14:paraId="49CB7A47" w14:textId="25F74DC4" w:rsidR="00040C7D" w:rsidRPr="00EB0001" w:rsidRDefault="00EB0001" w:rsidP="0041176F">
      <w:pPr>
        <w:rPr>
          <w:i/>
          <w:color w:val="4F81BD" w:themeColor="accent1"/>
        </w:rPr>
      </w:pPr>
      <w:r w:rsidRPr="00EB0001">
        <w:rPr>
          <w:i/>
          <w:color w:val="4F81BD" w:themeColor="accent1"/>
        </w:rPr>
        <w:t>Préciser les règles relatives à l’autorisation de soutenance.</w:t>
      </w:r>
    </w:p>
    <w:p w14:paraId="48E9175A" w14:textId="77777777" w:rsidR="00735B2B" w:rsidRDefault="00735B2B" w:rsidP="0079358B">
      <w:pPr>
        <w:rPr>
          <w:rFonts w:ascii="Arial" w:hAnsi="Arial" w:cs="Arial"/>
          <w:sz w:val="20"/>
        </w:rPr>
      </w:pPr>
    </w:p>
    <w:p w14:paraId="2568A98E" w14:textId="77777777" w:rsidR="00DB3BDB" w:rsidRDefault="00DB3BDB">
      <w:pPr>
        <w:ind w:left="709"/>
        <w:rPr>
          <w:rFonts w:ascii="Arial" w:hAnsi="Arial" w:cs="Arial"/>
          <w:sz w:val="20"/>
          <w:u w:val="single"/>
        </w:rPr>
      </w:pPr>
    </w:p>
    <w:p w14:paraId="0027098B" w14:textId="0FF8F46D" w:rsidR="006D4516" w:rsidRDefault="006D4516" w:rsidP="00D05503">
      <w:pPr>
        <w:pStyle w:val="TITRE0"/>
      </w:pPr>
      <w:r>
        <w:rPr>
          <w:u w:val="single"/>
        </w:rPr>
        <w:t xml:space="preserve">ARTICLE </w:t>
      </w:r>
      <w:r w:rsidR="002450E1">
        <w:rPr>
          <w:u w:val="single"/>
        </w:rPr>
        <w:t>10</w:t>
      </w:r>
      <w:r>
        <w:t xml:space="preserve"> : </w:t>
      </w:r>
      <w:r w:rsidR="008F515A">
        <w:t xml:space="preserve">RÉDACTION ET </w:t>
      </w:r>
      <w:r>
        <w:t>SOUTENANCE DE LA THÈSE.</w:t>
      </w:r>
    </w:p>
    <w:p w14:paraId="3B3D6DA0" w14:textId="77777777" w:rsidR="00DB3BDB" w:rsidRDefault="00DB3BDB">
      <w:pPr>
        <w:ind w:left="709"/>
        <w:rPr>
          <w:rFonts w:ascii="Arial" w:hAnsi="Arial" w:cs="Arial"/>
          <w:sz w:val="20"/>
          <w:u w:val="single"/>
        </w:rPr>
      </w:pPr>
    </w:p>
    <w:p w14:paraId="4350B634" w14:textId="5EB16A5E" w:rsidR="009119AF" w:rsidRDefault="000D2836" w:rsidP="00135AB5">
      <w:r>
        <w:t xml:space="preserve">La thèse sera rédigée en </w:t>
      </w:r>
      <w:r w:rsidRPr="0079358B">
        <w:rPr>
          <w:i/>
          <w:color w:val="4F81BD" w:themeColor="accent1"/>
        </w:rPr>
        <w:t>(précise</w:t>
      </w:r>
      <w:r w:rsidR="0041176F">
        <w:rPr>
          <w:i/>
          <w:color w:val="4F81BD" w:themeColor="accent1"/>
        </w:rPr>
        <w:t>r</w:t>
      </w:r>
      <w:r w:rsidRPr="0079358B">
        <w:rPr>
          <w:i/>
          <w:color w:val="4F81BD" w:themeColor="accent1"/>
        </w:rPr>
        <w:t xml:space="preserve"> la langue)</w:t>
      </w:r>
      <w:r>
        <w:t xml:space="preserve">. </w:t>
      </w:r>
      <w:r w:rsidRPr="00135AB5">
        <w:rPr>
          <w:color w:val="4F81BD" w:themeColor="accent1"/>
        </w:rPr>
        <w:t>(si langue étrangère</w:t>
      </w:r>
      <w:r w:rsidR="00135AB5" w:rsidRPr="00135AB5">
        <w:rPr>
          <w:color w:val="4F81BD" w:themeColor="accent1"/>
        </w:rPr>
        <w:t xml:space="preserve"> : </w:t>
      </w:r>
      <w:r w:rsidRPr="00135AB5">
        <w:rPr>
          <w:color w:val="4F81BD" w:themeColor="accent1"/>
        </w:rPr>
        <w:t>)</w:t>
      </w:r>
      <w:r>
        <w:t xml:space="preserve"> Un résumé substantiel en français devra être produit avant la soutenance.</w:t>
      </w:r>
    </w:p>
    <w:p w14:paraId="5E768585" w14:textId="77777777" w:rsidR="000D2836" w:rsidRDefault="000D2836" w:rsidP="00135AB5"/>
    <w:p w14:paraId="2E3887C2" w14:textId="472E72FE" w:rsidR="0079358B" w:rsidRPr="00C36731" w:rsidRDefault="0079358B" w:rsidP="00135AB5">
      <w:r>
        <w:t xml:space="preserve">La soutenance aura lieu en </w:t>
      </w:r>
      <w:r w:rsidRPr="0079358B">
        <w:rPr>
          <w:i/>
          <w:color w:val="4F81BD" w:themeColor="accent1"/>
        </w:rPr>
        <w:t xml:space="preserve">(préciser la langue) </w:t>
      </w:r>
      <w:r>
        <w:t>à l’université de </w:t>
      </w:r>
      <w:r w:rsidR="00135AB5" w:rsidRPr="0079358B">
        <w:rPr>
          <w:i/>
          <w:color w:val="4F81BD" w:themeColor="accent1"/>
        </w:rPr>
        <w:t xml:space="preserve">(préciser </w:t>
      </w:r>
      <w:r w:rsidR="00135AB5">
        <w:rPr>
          <w:i/>
          <w:color w:val="4F81BD" w:themeColor="accent1"/>
        </w:rPr>
        <w:t>le lieu</w:t>
      </w:r>
      <w:r w:rsidR="00135AB5" w:rsidRPr="0079358B">
        <w:rPr>
          <w:i/>
          <w:color w:val="4F81BD" w:themeColor="accent1"/>
        </w:rPr>
        <w:t>)</w:t>
      </w:r>
      <w:r>
        <w:t>.</w:t>
      </w:r>
      <w:r w:rsidR="00C36731">
        <w:t xml:space="preserve"> Le procès-verbal</w:t>
      </w:r>
      <w:r w:rsidR="0014085F">
        <w:t>, rédigé par le président du jury</w:t>
      </w:r>
      <w:r w:rsidR="00EB3313">
        <w:t xml:space="preserve"> et contresigné par les membres du jury</w:t>
      </w:r>
      <w:r w:rsidR="0014085F">
        <w:t>,</w:t>
      </w:r>
      <w:r w:rsidR="00C36731">
        <w:t xml:space="preserve"> sera établi en </w:t>
      </w:r>
      <w:r w:rsidR="00C36731" w:rsidRPr="0079358B">
        <w:rPr>
          <w:i/>
          <w:color w:val="4F81BD" w:themeColor="accent1"/>
        </w:rPr>
        <w:t>(préciser la langue)</w:t>
      </w:r>
      <w:r w:rsidR="00C36731">
        <w:rPr>
          <w:color w:val="4F81BD" w:themeColor="accent1"/>
        </w:rPr>
        <w:t>.</w:t>
      </w:r>
    </w:p>
    <w:p w14:paraId="20AD18E6" w14:textId="77777777" w:rsidR="00135AB5" w:rsidRDefault="00135AB5" w:rsidP="00135AB5"/>
    <w:p w14:paraId="2DEF079B" w14:textId="37A3FB46" w:rsidR="00C36731" w:rsidRPr="0014085F" w:rsidRDefault="00C36731" w:rsidP="00C36731">
      <w:pPr>
        <w:rPr>
          <w:i/>
          <w:color w:val="4F81BD" w:themeColor="accent1"/>
        </w:rPr>
      </w:pPr>
      <w:r w:rsidRPr="0014085F">
        <w:rPr>
          <w:i/>
          <w:color w:val="4F81BD" w:themeColor="accent1"/>
        </w:rPr>
        <w:t xml:space="preserve">Préciser les conditions de financement du déplacement des membres du jury de l’université étrangère si la soutenance se déroule à </w:t>
      </w:r>
      <w:r w:rsidR="008D4206" w:rsidRPr="0014085F">
        <w:rPr>
          <w:i/>
          <w:color w:val="4F81BD" w:themeColor="accent1"/>
        </w:rPr>
        <w:t>Stras</w:t>
      </w:r>
      <w:r w:rsidR="0014085F" w:rsidRPr="0014085F">
        <w:rPr>
          <w:i/>
          <w:color w:val="4F81BD" w:themeColor="accent1"/>
        </w:rPr>
        <w:t>bourg.</w:t>
      </w:r>
    </w:p>
    <w:p w14:paraId="5E2FCA51" w14:textId="77777777" w:rsidR="00C36731" w:rsidRDefault="00C36731" w:rsidP="00C36731">
      <w:pPr>
        <w:rPr>
          <w:rFonts w:ascii="Arial" w:hAnsi="Arial" w:cs="Arial"/>
          <w:b/>
        </w:rPr>
      </w:pPr>
    </w:p>
    <w:p w14:paraId="28EB8825" w14:textId="74FB0DE1" w:rsidR="0014085F" w:rsidRPr="0014085F" w:rsidRDefault="0014085F" w:rsidP="00C55F0E">
      <w:pPr>
        <w:pStyle w:val="TITRE0"/>
      </w:pPr>
      <w:r w:rsidRPr="0014085F">
        <w:rPr>
          <w:u w:val="single"/>
        </w:rPr>
        <w:t>ARTICLE 11</w:t>
      </w:r>
      <w:r w:rsidRPr="0014085F">
        <w:t> : DÉLIVRANCE DU DIPLÔME DE DOCTORAT</w:t>
      </w:r>
    </w:p>
    <w:p w14:paraId="6ED2B381" w14:textId="77777777" w:rsidR="0014085F" w:rsidRDefault="0014085F" w:rsidP="00C36731"/>
    <w:p w14:paraId="5BFE44C0" w14:textId="3D02BA59" w:rsidR="00EB3313" w:rsidRDefault="00EB3313" w:rsidP="00C36731">
      <w:r>
        <w:t xml:space="preserve">Après la soutenance, et sur proposition conforme du jury, </w:t>
      </w:r>
      <w:r w:rsidR="00A60C3A">
        <w:t>chacune des universités signataires</w:t>
      </w:r>
      <w:r>
        <w:t xml:space="preserve"> délivre le </w:t>
      </w:r>
      <w:r w:rsidR="00A60C3A">
        <w:t xml:space="preserve">diplôme de docteur, indiquant la spécialité ou la discipline, le titre de la thèse, la mention de la cotutelle, les noms et titres des membres du jury, la date et le lieu de la soutenance. </w:t>
      </w:r>
    </w:p>
    <w:p w14:paraId="184F8089" w14:textId="77777777" w:rsidR="00A60C3A" w:rsidRDefault="00A60C3A" w:rsidP="00C36731"/>
    <w:p w14:paraId="2CB3B31D" w14:textId="396C6F74" w:rsidR="00A60C3A" w:rsidRDefault="00A60C3A" w:rsidP="00C36731">
      <w:r>
        <w:t xml:space="preserve">L’université de Strasbourg ne délivre aucune mention. </w:t>
      </w:r>
    </w:p>
    <w:p w14:paraId="58DE350E" w14:textId="77777777" w:rsidR="00EB3313" w:rsidRDefault="00EB3313" w:rsidP="00C36731"/>
    <w:p w14:paraId="5FA64E99" w14:textId="77777777" w:rsidR="00EB3313" w:rsidRDefault="00EB3313" w:rsidP="00C36731"/>
    <w:p w14:paraId="6B4894BB" w14:textId="28B2BDD3" w:rsidR="00FC64B5" w:rsidRDefault="00FC64B5" w:rsidP="00FC64B5">
      <w:pPr>
        <w:pStyle w:val="TITRE0"/>
        <w:rPr>
          <w:lang w:eastAsia="fr-FR"/>
        </w:rPr>
      </w:pPr>
      <w:r w:rsidRPr="00FC64B5">
        <w:rPr>
          <w:u w:val="single"/>
          <w:lang w:eastAsia="fr-FR"/>
        </w:rPr>
        <w:t>ARTICLE 12</w:t>
      </w:r>
      <w:r>
        <w:rPr>
          <w:lang w:eastAsia="fr-FR"/>
        </w:rPr>
        <w:t> : PROTECTION DU SUJET, DE DÉPÔT, SIGNALEMENT ET REPRODUCTION DES THÈSES</w:t>
      </w:r>
    </w:p>
    <w:p w14:paraId="6C291859" w14:textId="77777777" w:rsidR="00FC64B5" w:rsidRDefault="00FC64B5" w:rsidP="00FC64B5">
      <w:pPr>
        <w:pStyle w:val="TITRE0"/>
      </w:pPr>
    </w:p>
    <w:p w14:paraId="3B12E146" w14:textId="7F980038" w:rsidR="009119AF" w:rsidRDefault="009119AF" w:rsidP="00C36731">
      <w:r>
        <w:t xml:space="preserve">L'étudiant s'engage à respecter la réglementation en vigueur dans chacun des deux pays </w:t>
      </w:r>
      <w:r w:rsidR="00FC64B5">
        <w:t xml:space="preserve">des établissements signataires </w:t>
      </w:r>
      <w:r>
        <w:t xml:space="preserve">pour le dépôt, le signalement et la reproduction des thèses.  </w:t>
      </w:r>
    </w:p>
    <w:p w14:paraId="054D6826" w14:textId="77777777" w:rsidR="00FC64B5" w:rsidRDefault="00FC64B5" w:rsidP="00C36731"/>
    <w:p w14:paraId="190648B6" w14:textId="77777777" w:rsidR="009119AF" w:rsidRDefault="009119AF" w:rsidP="00135AB5"/>
    <w:p w14:paraId="1B6F1007" w14:textId="2CDB482B" w:rsidR="00EB0001" w:rsidRDefault="0048583E" w:rsidP="0048583E">
      <w:pPr>
        <w:pStyle w:val="TITRE0"/>
      </w:pPr>
      <w:r w:rsidRPr="0048583E">
        <w:rPr>
          <w:u w:val="single"/>
        </w:rPr>
        <w:lastRenderedPageBreak/>
        <w:t>ARTICLE</w:t>
      </w:r>
      <w:r w:rsidR="00EB0001" w:rsidRPr="0048583E">
        <w:rPr>
          <w:u w:val="single"/>
        </w:rPr>
        <w:t xml:space="preserve"> 13</w:t>
      </w:r>
      <w:r w:rsidR="00EB0001">
        <w:t xml:space="preserve"> : </w:t>
      </w:r>
      <w:r w:rsidR="007A2475">
        <w:t>DIVERS</w:t>
      </w:r>
    </w:p>
    <w:p w14:paraId="736C5D34" w14:textId="77777777" w:rsidR="0048583E" w:rsidRDefault="0048583E" w:rsidP="007A2475"/>
    <w:p w14:paraId="0055E680" w14:textId="741EA957" w:rsidR="00423534" w:rsidRDefault="007A2475" w:rsidP="007A2475">
      <w:r>
        <w:t xml:space="preserve">La présente convention entre en vigueur à </w:t>
      </w:r>
      <w:r w:rsidR="008A312E">
        <w:t>compter</w:t>
      </w:r>
      <w:r>
        <w:t xml:space="preserve"> de la date de la der</w:t>
      </w:r>
      <w:r w:rsidR="00423534">
        <w:t xml:space="preserve">nière signature et est établie pour la durée de la préparation en cotutelle de la thèse de M./Mme </w:t>
      </w:r>
      <w:r w:rsidR="00423534" w:rsidRPr="00EF0A28">
        <w:rPr>
          <w:i/>
          <w:color w:val="4F81BD" w:themeColor="accent1"/>
        </w:rPr>
        <w:t>(nom du doctorant)</w:t>
      </w:r>
      <w:r>
        <w:t xml:space="preserve">. </w:t>
      </w:r>
    </w:p>
    <w:p w14:paraId="7AE76F35" w14:textId="77777777" w:rsidR="007A1C97" w:rsidRDefault="007A1C97" w:rsidP="007A2475"/>
    <w:p w14:paraId="5BD4AE82" w14:textId="7A787C69" w:rsidR="007A2475" w:rsidRDefault="007A2475" w:rsidP="007A2475">
      <w:r>
        <w:t>Elle est modifiable après sa signature, sur la base d’un avenant signé par les deux Universités.</w:t>
      </w:r>
    </w:p>
    <w:p w14:paraId="1BA23912" w14:textId="77777777" w:rsidR="007A1C97" w:rsidRDefault="007A1C97" w:rsidP="007A2475"/>
    <w:p w14:paraId="45A2F82B" w14:textId="58B763C2" w:rsidR="007A2475" w:rsidRDefault="0048583E" w:rsidP="00135AB5">
      <w:r>
        <w:t>Elle prend fin en cas de non réinscription du doctorant dans l’un ou l’autre des établissements signataires </w:t>
      </w:r>
      <w:r w:rsidR="00282CA3">
        <w:t>ou encore</w:t>
      </w:r>
      <w:r>
        <w:t xml:space="preserve"> en cas de renonciation à poursuivre la cotutelle, for</w:t>
      </w:r>
      <w:r w:rsidR="00282CA3">
        <w:t xml:space="preserve">mulée par le doctorant par un écrit adressé aux deux directeurs de thèse et aux directeurs de écoles doctorales des deux établissements signataires. </w:t>
      </w:r>
    </w:p>
    <w:p w14:paraId="282C91C3" w14:textId="77777777" w:rsidR="00EB0001" w:rsidRDefault="00EB0001" w:rsidP="00135AB5"/>
    <w:p w14:paraId="55327568" w14:textId="77777777" w:rsidR="00EB0001" w:rsidRDefault="00EB0001" w:rsidP="00135AB5"/>
    <w:tbl>
      <w:tblPr>
        <w:tblW w:w="0" w:type="auto"/>
        <w:tblLayout w:type="fixed"/>
        <w:tblCellMar>
          <w:left w:w="70" w:type="dxa"/>
          <w:right w:w="70" w:type="dxa"/>
        </w:tblCellMar>
        <w:tblLook w:val="0000" w:firstRow="0" w:lastRow="0" w:firstColumn="0" w:lastColumn="0" w:noHBand="0" w:noVBand="0"/>
      </w:tblPr>
      <w:tblGrid>
        <w:gridCol w:w="4649"/>
        <w:gridCol w:w="4652"/>
      </w:tblGrid>
      <w:tr w:rsidR="003255BA" w14:paraId="22FBD5B0" w14:textId="77777777" w:rsidTr="007A1C97">
        <w:tc>
          <w:tcPr>
            <w:tcW w:w="4649" w:type="dxa"/>
            <w:shd w:val="clear" w:color="auto" w:fill="auto"/>
          </w:tcPr>
          <w:p w14:paraId="1CEEA645" w14:textId="77777777" w:rsidR="003255BA" w:rsidRDefault="003255BA" w:rsidP="00135AB5">
            <w:r>
              <w:t xml:space="preserve">Fait à </w:t>
            </w:r>
            <w:r w:rsidR="007A579B">
              <w:t>Strasbourg</w:t>
            </w:r>
            <w:r>
              <w:t>, le...........</w:t>
            </w:r>
            <w:r w:rsidR="007A579B">
              <w:t>........................</w:t>
            </w:r>
          </w:p>
          <w:p w14:paraId="397421E9" w14:textId="77777777" w:rsidR="0053109F" w:rsidRDefault="0053109F" w:rsidP="00135AB5"/>
          <w:p w14:paraId="2B98378D" w14:textId="46D51729" w:rsidR="007A1C97" w:rsidRDefault="007A1C97" w:rsidP="00135AB5"/>
        </w:tc>
        <w:tc>
          <w:tcPr>
            <w:tcW w:w="4652" w:type="dxa"/>
            <w:shd w:val="clear" w:color="auto" w:fill="auto"/>
          </w:tcPr>
          <w:p w14:paraId="0997E368" w14:textId="01425C20" w:rsidR="003255BA" w:rsidRDefault="00592230" w:rsidP="003255BA">
            <w:r>
              <w:t xml:space="preserve">Fait à </w:t>
            </w:r>
            <w:r w:rsidR="003255BA">
              <w:rPr>
                <w:i/>
              </w:rPr>
              <w:t>.....</w:t>
            </w:r>
            <w:r w:rsidR="003255BA">
              <w:t>.............................., le..............</w:t>
            </w:r>
          </w:p>
        </w:tc>
      </w:tr>
      <w:tr w:rsidR="007A1C97" w14:paraId="12A5F9D9" w14:textId="77777777" w:rsidTr="007A1C97">
        <w:tc>
          <w:tcPr>
            <w:tcW w:w="9301" w:type="dxa"/>
            <w:gridSpan w:val="2"/>
            <w:shd w:val="clear" w:color="auto" w:fill="auto"/>
          </w:tcPr>
          <w:p w14:paraId="6BD9D3FA" w14:textId="77777777" w:rsidR="007A1C97" w:rsidRDefault="007A1C97" w:rsidP="003255BA">
            <w:r>
              <w:t>en …. exemplaires </w:t>
            </w:r>
          </w:p>
          <w:p w14:paraId="69D4D9DD" w14:textId="77777777" w:rsidR="00592230" w:rsidRDefault="00592230" w:rsidP="003255BA"/>
          <w:p w14:paraId="3727F31A" w14:textId="0217F334" w:rsidR="007A1C97" w:rsidRDefault="007A1C97" w:rsidP="003255BA"/>
        </w:tc>
      </w:tr>
      <w:tr w:rsidR="009119AF" w14:paraId="5E252218" w14:textId="77777777" w:rsidTr="007A1C97">
        <w:tc>
          <w:tcPr>
            <w:tcW w:w="4649" w:type="dxa"/>
            <w:shd w:val="clear" w:color="auto" w:fill="auto"/>
          </w:tcPr>
          <w:p w14:paraId="212038AC" w14:textId="44EB01FA" w:rsidR="009119AF" w:rsidRDefault="009119AF" w:rsidP="00135AB5">
            <w:r>
              <w:t>Le Président de l'</w:t>
            </w:r>
            <w:r w:rsidR="007A579B">
              <w:t>u</w:t>
            </w:r>
            <w:r>
              <w:t>niversité</w:t>
            </w:r>
          </w:p>
          <w:p w14:paraId="0E602DA1" w14:textId="77777777" w:rsidR="009119AF" w:rsidRDefault="009119AF" w:rsidP="00135AB5">
            <w:r>
              <w:t xml:space="preserve">de Strasbourg </w:t>
            </w:r>
          </w:p>
          <w:p w14:paraId="6C2AEE0E" w14:textId="53EAE7EB" w:rsidR="0053109F" w:rsidRDefault="0053109F" w:rsidP="009A6E10">
            <w:r>
              <w:t xml:space="preserve">le professeur </w:t>
            </w:r>
            <w:r w:rsidR="009A6E10">
              <w:t>Michel DENEKEN</w:t>
            </w:r>
          </w:p>
        </w:tc>
        <w:tc>
          <w:tcPr>
            <w:tcW w:w="4652" w:type="dxa"/>
            <w:shd w:val="clear" w:color="auto" w:fill="auto"/>
          </w:tcPr>
          <w:p w14:paraId="45FB8B8B" w14:textId="1076932B" w:rsidR="009119AF" w:rsidRDefault="009119AF" w:rsidP="003255BA">
            <w:pPr>
              <w:rPr>
                <w:i/>
              </w:rPr>
            </w:pPr>
            <w:r>
              <w:t xml:space="preserve">Le Président </w:t>
            </w:r>
            <w:r>
              <w:rPr>
                <w:i/>
              </w:rPr>
              <w:t xml:space="preserve">(ou Recteur) </w:t>
            </w:r>
            <w:r>
              <w:t xml:space="preserve">de l'Université </w:t>
            </w:r>
            <w:r w:rsidR="003255BA" w:rsidRPr="003255BA">
              <w:rPr>
                <w:i/>
                <w:color w:val="4F81BD" w:themeColor="accent1"/>
              </w:rPr>
              <w:t>(étrangère)</w:t>
            </w:r>
          </w:p>
        </w:tc>
      </w:tr>
      <w:tr w:rsidR="009119AF" w14:paraId="0D9AE1A9" w14:textId="77777777" w:rsidTr="007A1C97">
        <w:tc>
          <w:tcPr>
            <w:tcW w:w="4649" w:type="dxa"/>
            <w:shd w:val="clear" w:color="auto" w:fill="auto"/>
          </w:tcPr>
          <w:p w14:paraId="5199E150" w14:textId="14AA7A82" w:rsidR="009119AF" w:rsidRDefault="003255BA" w:rsidP="00135AB5">
            <w:r>
              <w:rPr>
                <w:i/>
              </w:rPr>
              <w:t>(signature et cachet de l'Université)</w:t>
            </w:r>
          </w:p>
          <w:p w14:paraId="176597CD" w14:textId="77777777" w:rsidR="009119AF" w:rsidRDefault="009119AF" w:rsidP="00135AB5"/>
          <w:p w14:paraId="2C031C44" w14:textId="77777777" w:rsidR="009119AF" w:rsidRDefault="009119AF" w:rsidP="00135AB5"/>
          <w:p w14:paraId="38C29C30" w14:textId="77777777" w:rsidR="0053109F" w:rsidRDefault="0053109F" w:rsidP="00135AB5"/>
          <w:p w14:paraId="2F7D4FDE" w14:textId="77777777" w:rsidR="0053109F" w:rsidRDefault="0053109F" w:rsidP="00135AB5"/>
        </w:tc>
        <w:tc>
          <w:tcPr>
            <w:tcW w:w="4652" w:type="dxa"/>
            <w:shd w:val="clear" w:color="auto" w:fill="auto"/>
          </w:tcPr>
          <w:p w14:paraId="756DBA8E" w14:textId="77777777" w:rsidR="009119AF" w:rsidRDefault="009119AF" w:rsidP="00135AB5">
            <w:pPr>
              <w:rPr>
                <w:i/>
              </w:rPr>
            </w:pPr>
            <w:r>
              <w:rPr>
                <w:i/>
              </w:rPr>
              <w:t>(signature et cachet de l'Université)</w:t>
            </w:r>
          </w:p>
        </w:tc>
      </w:tr>
      <w:tr w:rsidR="009119AF" w14:paraId="1941C083" w14:textId="77777777" w:rsidTr="007A1C97">
        <w:tc>
          <w:tcPr>
            <w:tcW w:w="4649" w:type="dxa"/>
            <w:shd w:val="clear" w:color="auto" w:fill="auto"/>
          </w:tcPr>
          <w:p w14:paraId="09CFBE7B" w14:textId="2CE79B9C" w:rsidR="009119AF" w:rsidRDefault="007A579B" w:rsidP="00592230">
            <w:pPr>
              <w:jc w:val="left"/>
            </w:pPr>
            <w:r>
              <w:t>Le Directeur de l’É</w:t>
            </w:r>
            <w:r w:rsidR="009119AF">
              <w:t>cole doctorale de Strasbourg</w:t>
            </w:r>
            <w:r w:rsidR="00592230">
              <w:t> :</w:t>
            </w:r>
          </w:p>
          <w:p w14:paraId="01CB1D00" w14:textId="77777777" w:rsidR="009119AF" w:rsidRDefault="009119AF" w:rsidP="00135AB5"/>
          <w:p w14:paraId="682431D5" w14:textId="77777777" w:rsidR="009119AF" w:rsidRDefault="009119AF" w:rsidP="00135AB5"/>
          <w:p w14:paraId="4F98B85C" w14:textId="77777777" w:rsidR="009119AF" w:rsidRDefault="009119AF" w:rsidP="00135AB5"/>
          <w:p w14:paraId="30E57531" w14:textId="77777777" w:rsidR="009119AF" w:rsidRDefault="009119AF" w:rsidP="00135AB5"/>
        </w:tc>
        <w:tc>
          <w:tcPr>
            <w:tcW w:w="4652" w:type="dxa"/>
            <w:shd w:val="clear" w:color="auto" w:fill="auto"/>
          </w:tcPr>
          <w:p w14:paraId="6DCDB57C" w14:textId="4A6660C6" w:rsidR="009119AF" w:rsidRDefault="009119AF" w:rsidP="00592230">
            <w:pPr>
              <w:jc w:val="left"/>
              <w:rPr>
                <w:i/>
              </w:rPr>
            </w:pPr>
            <w:r>
              <w:rPr>
                <w:i/>
              </w:rPr>
              <w:t xml:space="preserve">Le Directeur de la Formation Doctorale de l’Université </w:t>
            </w:r>
            <w:r w:rsidR="003255BA" w:rsidRPr="003255BA">
              <w:rPr>
                <w:i/>
                <w:color w:val="4F81BD" w:themeColor="accent1"/>
              </w:rPr>
              <w:t>(étrangère)</w:t>
            </w:r>
          </w:p>
          <w:p w14:paraId="07B84A57" w14:textId="77777777" w:rsidR="009119AF" w:rsidRDefault="009119AF" w:rsidP="00135AB5">
            <w:pPr>
              <w:rPr>
                <w:i/>
              </w:rPr>
            </w:pPr>
          </w:p>
          <w:p w14:paraId="44089B7C" w14:textId="77777777" w:rsidR="009119AF" w:rsidRDefault="009119AF" w:rsidP="00135AB5">
            <w:pPr>
              <w:rPr>
                <w:i/>
              </w:rPr>
            </w:pPr>
          </w:p>
        </w:tc>
      </w:tr>
      <w:tr w:rsidR="009119AF" w14:paraId="6C4C48D1" w14:textId="77777777" w:rsidTr="007A1C97">
        <w:tc>
          <w:tcPr>
            <w:tcW w:w="4649" w:type="dxa"/>
            <w:shd w:val="clear" w:color="auto" w:fill="auto"/>
          </w:tcPr>
          <w:p w14:paraId="0A831A9D" w14:textId="72A5C29A" w:rsidR="009119AF" w:rsidRDefault="009119AF" w:rsidP="00592230">
            <w:pPr>
              <w:jc w:val="left"/>
            </w:pPr>
            <w:r>
              <w:t xml:space="preserve">Le directeur de thèse </w:t>
            </w:r>
            <w:r w:rsidR="007A579B">
              <w:t>de l’u</w:t>
            </w:r>
            <w:r>
              <w:t>niversité de Strasbourg</w:t>
            </w:r>
          </w:p>
          <w:p w14:paraId="62A0B547" w14:textId="77777777" w:rsidR="009119AF" w:rsidRDefault="009119AF" w:rsidP="00135AB5"/>
          <w:p w14:paraId="4A574021" w14:textId="77777777" w:rsidR="009119AF" w:rsidRDefault="009119AF" w:rsidP="00135AB5"/>
          <w:p w14:paraId="10441BF1" w14:textId="77777777" w:rsidR="009119AF" w:rsidRDefault="009119AF" w:rsidP="00135AB5"/>
        </w:tc>
        <w:tc>
          <w:tcPr>
            <w:tcW w:w="4652" w:type="dxa"/>
            <w:shd w:val="clear" w:color="auto" w:fill="auto"/>
          </w:tcPr>
          <w:p w14:paraId="1FF099E2" w14:textId="37EBC947" w:rsidR="009119AF" w:rsidRDefault="009119AF" w:rsidP="00592230">
            <w:pPr>
              <w:jc w:val="left"/>
              <w:rPr>
                <w:i/>
              </w:rPr>
            </w:pPr>
            <w:r>
              <w:rPr>
                <w:i/>
              </w:rPr>
              <w:t xml:space="preserve">Le </w:t>
            </w:r>
            <w:r w:rsidR="00592230">
              <w:rPr>
                <w:i/>
              </w:rPr>
              <w:t>d</w:t>
            </w:r>
            <w:r>
              <w:rPr>
                <w:i/>
              </w:rPr>
              <w:t xml:space="preserve">irecteur de thèse </w:t>
            </w:r>
            <w:r w:rsidR="003255BA">
              <w:rPr>
                <w:i/>
              </w:rPr>
              <w:t>de l’</w:t>
            </w:r>
            <w:r>
              <w:rPr>
                <w:i/>
              </w:rPr>
              <w:t xml:space="preserve">Université </w:t>
            </w:r>
            <w:r w:rsidR="003255BA" w:rsidRPr="003255BA">
              <w:rPr>
                <w:i/>
                <w:color w:val="4F81BD" w:themeColor="accent1"/>
              </w:rPr>
              <w:t>(étrangère)</w:t>
            </w:r>
          </w:p>
        </w:tc>
      </w:tr>
      <w:tr w:rsidR="00D22EB4" w14:paraId="42706421" w14:textId="77777777" w:rsidTr="007A1C97">
        <w:tc>
          <w:tcPr>
            <w:tcW w:w="4649" w:type="dxa"/>
            <w:shd w:val="clear" w:color="auto" w:fill="auto"/>
          </w:tcPr>
          <w:p w14:paraId="0A6D6DD3" w14:textId="68726EDF" w:rsidR="00D22EB4" w:rsidRDefault="00D22EB4" w:rsidP="00592230">
            <w:pPr>
              <w:jc w:val="left"/>
            </w:pPr>
            <w:r>
              <w:t xml:space="preserve">Le </w:t>
            </w:r>
            <w:r w:rsidR="00592230">
              <w:t>D</w:t>
            </w:r>
            <w:r>
              <w:t>irecteur de l’</w:t>
            </w:r>
            <w:r w:rsidR="007A579B">
              <w:t>unité de recherches de l’université de Strasbourg</w:t>
            </w:r>
            <w:r w:rsidR="00592230">
              <w:t xml:space="preserve"> </w:t>
            </w:r>
            <w:r w:rsidR="00592230" w:rsidRPr="00592230">
              <w:rPr>
                <w:i/>
                <w:color w:val="4F81BD" w:themeColor="accent1"/>
              </w:rPr>
              <w:t>(précisez laquelle)</w:t>
            </w:r>
          </w:p>
          <w:p w14:paraId="231AF971" w14:textId="77777777" w:rsidR="0053109F" w:rsidRDefault="0053109F" w:rsidP="007A579B"/>
          <w:p w14:paraId="5CE029F5" w14:textId="77777777" w:rsidR="0053109F" w:rsidRDefault="0053109F" w:rsidP="007A579B"/>
          <w:p w14:paraId="1EB687E7" w14:textId="77777777" w:rsidR="0053109F" w:rsidRDefault="0053109F" w:rsidP="007A579B"/>
          <w:p w14:paraId="08DD1B5D" w14:textId="78EF2A08" w:rsidR="0053109F" w:rsidRDefault="0053109F" w:rsidP="007A579B"/>
        </w:tc>
        <w:tc>
          <w:tcPr>
            <w:tcW w:w="4652" w:type="dxa"/>
            <w:shd w:val="clear" w:color="auto" w:fill="auto"/>
          </w:tcPr>
          <w:p w14:paraId="256F85E5" w14:textId="14F469CE" w:rsidR="00D22EB4" w:rsidRDefault="007A579B" w:rsidP="00592230">
            <w:pPr>
              <w:jc w:val="left"/>
            </w:pPr>
            <w:r>
              <w:t xml:space="preserve">Le directeur de l’unité de recherches de l’université </w:t>
            </w:r>
            <w:r w:rsidR="0053109F" w:rsidRPr="003255BA">
              <w:rPr>
                <w:i/>
                <w:color w:val="4F81BD" w:themeColor="accent1"/>
              </w:rPr>
              <w:t>(étrangère)</w:t>
            </w:r>
            <w:r w:rsidR="00592230">
              <w:rPr>
                <w:i/>
                <w:color w:val="4F81BD" w:themeColor="accent1"/>
              </w:rPr>
              <w:t xml:space="preserve"> </w:t>
            </w:r>
            <w:r w:rsidR="00592230" w:rsidRPr="00592230">
              <w:rPr>
                <w:i/>
                <w:color w:val="4F81BD" w:themeColor="accent1"/>
              </w:rPr>
              <w:t>(précisez laquelle)</w:t>
            </w:r>
          </w:p>
        </w:tc>
      </w:tr>
      <w:tr w:rsidR="0053109F" w14:paraId="1AA21C78" w14:textId="77777777" w:rsidTr="007A1C97">
        <w:tc>
          <w:tcPr>
            <w:tcW w:w="9301" w:type="dxa"/>
            <w:gridSpan w:val="2"/>
            <w:shd w:val="clear" w:color="auto" w:fill="auto"/>
          </w:tcPr>
          <w:p w14:paraId="41C5768C" w14:textId="77777777" w:rsidR="0053109F" w:rsidRDefault="0053109F" w:rsidP="00135AB5">
            <w:r>
              <w:t>Le Doctorant</w:t>
            </w:r>
          </w:p>
          <w:p w14:paraId="4F619DB8" w14:textId="77777777" w:rsidR="0053109F" w:rsidRDefault="0053109F" w:rsidP="00135AB5"/>
          <w:p w14:paraId="6DEC3B0C" w14:textId="77777777" w:rsidR="0053109F" w:rsidRDefault="0053109F" w:rsidP="00135AB5">
            <w:pPr>
              <w:rPr>
                <w:i/>
              </w:rPr>
            </w:pPr>
          </w:p>
        </w:tc>
      </w:tr>
    </w:tbl>
    <w:p w14:paraId="582AEAA7" w14:textId="77777777" w:rsidR="009119AF" w:rsidRDefault="009119AF">
      <w:pPr>
        <w:rPr>
          <w:rFonts w:ascii="Comic Sans MS" w:hAnsi="Comic Sans MS"/>
        </w:rPr>
      </w:pPr>
    </w:p>
    <w:sectPr w:rsidR="009119AF" w:rsidSect="00DB3BDB">
      <w:pgSz w:w="11880" w:h="16800"/>
      <w:pgMar w:top="993"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LY Stéphane" w:date="2020-02-11T15:22:00Z" w:initials="CS">
    <w:p w14:paraId="6C8155BC" w14:textId="3424D880" w:rsidR="00C13EE1" w:rsidRDefault="00C13EE1">
      <w:pPr>
        <w:pStyle w:val="Commentaire"/>
      </w:pPr>
      <w:r>
        <w:rPr>
          <w:rStyle w:val="Marquedecommentaire"/>
        </w:rPr>
        <w:annotationRef/>
      </w:r>
      <w:r>
        <w:t>Remplacer par : « et selon la réglementation en vigueur au sein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155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2E0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5"/>
      <w:numFmt w:val="bullet"/>
      <w:lvlText w:val="-"/>
      <w:lvlJc w:val="left"/>
      <w:pPr>
        <w:tabs>
          <w:tab w:val="num" w:pos="1069"/>
        </w:tabs>
        <w:ind w:left="1069" w:hanging="360"/>
      </w:pPr>
      <w:rPr>
        <w:rFonts w:ascii="Times New Roman" w:hAnsi="Times New Roman" w:cs="Times New Roman"/>
      </w:rPr>
    </w:lvl>
  </w:abstractNum>
  <w:abstractNum w:abstractNumId="3" w15:restartNumberingAfterBreak="0">
    <w:nsid w:val="6E11614A"/>
    <w:multiLevelType w:val="hybridMultilevel"/>
    <w:tmpl w:val="5A5E409E"/>
    <w:lvl w:ilvl="0" w:tplc="B0EA7E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Y Stéphane">
    <w15:presenceInfo w15:providerId="None" w15:userId="COLY Stép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DF"/>
    <w:rsid w:val="00040C7D"/>
    <w:rsid w:val="000866F4"/>
    <w:rsid w:val="000D0241"/>
    <w:rsid w:val="000D2836"/>
    <w:rsid w:val="00135AB5"/>
    <w:rsid w:val="0014085F"/>
    <w:rsid w:val="001D19D9"/>
    <w:rsid w:val="002014B1"/>
    <w:rsid w:val="002450E1"/>
    <w:rsid w:val="00282CA3"/>
    <w:rsid w:val="002D3332"/>
    <w:rsid w:val="002E04CF"/>
    <w:rsid w:val="003255BA"/>
    <w:rsid w:val="003404D4"/>
    <w:rsid w:val="00375B1B"/>
    <w:rsid w:val="00383B64"/>
    <w:rsid w:val="003C2F65"/>
    <w:rsid w:val="0041176F"/>
    <w:rsid w:val="00423534"/>
    <w:rsid w:val="00451155"/>
    <w:rsid w:val="0048583E"/>
    <w:rsid w:val="00496375"/>
    <w:rsid w:val="004F603C"/>
    <w:rsid w:val="0053109F"/>
    <w:rsid w:val="00586019"/>
    <w:rsid w:val="00592230"/>
    <w:rsid w:val="00596A95"/>
    <w:rsid w:val="005B439E"/>
    <w:rsid w:val="0060650F"/>
    <w:rsid w:val="006D3DA1"/>
    <w:rsid w:val="006D4516"/>
    <w:rsid w:val="006F23E9"/>
    <w:rsid w:val="00735B2B"/>
    <w:rsid w:val="00735DDA"/>
    <w:rsid w:val="0079358B"/>
    <w:rsid w:val="007A1C97"/>
    <w:rsid w:val="007A2475"/>
    <w:rsid w:val="007A579B"/>
    <w:rsid w:val="008101EC"/>
    <w:rsid w:val="00873089"/>
    <w:rsid w:val="008A312E"/>
    <w:rsid w:val="008D4206"/>
    <w:rsid w:val="008F515A"/>
    <w:rsid w:val="009119AF"/>
    <w:rsid w:val="00990503"/>
    <w:rsid w:val="009A6E10"/>
    <w:rsid w:val="00A00D34"/>
    <w:rsid w:val="00A1107E"/>
    <w:rsid w:val="00A201EB"/>
    <w:rsid w:val="00A204D2"/>
    <w:rsid w:val="00A60C3A"/>
    <w:rsid w:val="00A83E3E"/>
    <w:rsid w:val="00A9798B"/>
    <w:rsid w:val="00AB37A5"/>
    <w:rsid w:val="00AD15B2"/>
    <w:rsid w:val="00B67B59"/>
    <w:rsid w:val="00B91A45"/>
    <w:rsid w:val="00C13EE1"/>
    <w:rsid w:val="00C2007A"/>
    <w:rsid w:val="00C36731"/>
    <w:rsid w:val="00C53AAA"/>
    <w:rsid w:val="00C55F0E"/>
    <w:rsid w:val="00CA2D2F"/>
    <w:rsid w:val="00CA6115"/>
    <w:rsid w:val="00D05503"/>
    <w:rsid w:val="00D22EB4"/>
    <w:rsid w:val="00D24CA9"/>
    <w:rsid w:val="00D446AF"/>
    <w:rsid w:val="00DA01A2"/>
    <w:rsid w:val="00DB3BDB"/>
    <w:rsid w:val="00E45634"/>
    <w:rsid w:val="00E71345"/>
    <w:rsid w:val="00EA1A33"/>
    <w:rsid w:val="00EB0001"/>
    <w:rsid w:val="00EB3313"/>
    <w:rsid w:val="00EE0623"/>
    <w:rsid w:val="00EF0A28"/>
    <w:rsid w:val="00F116DF"/>
    <w:rsid w:val="00F5626E"/>
    <w:rsid w:val="00FC64B5"/>
    <w:rsid w:val="00FC78E3"/>
    <w:rsid w:val="00FD406E"/>
    <w:rsid w:val="00FF54B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646EA5"/>
  <w15:docId w15:val="{3BD5F524-2A01-45D9-A976-F319DCD2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6F"/>
    <w:pPr>
      <w:suppressAutoHyphens/>
      <w:jc w:val="both"/>
    </w:pPr>
    <w:rPr>
      <w:rFonts w:ascii="Avenir Book" w:hAnsi="Avenir Book" w:cs="New York"/>
      <w:sz w:val="22"/>
      <w:lang w:eastAsia="ar-SA"/>
    </w:rPr>
  </w:style>
  <w:style w:type="paragraph" w:styleId="Titre1">
    <w:name w:val="heading 1"/>
    <w:basedOn w:val="Normal"/>
    <w:next w:val="Normal"/>
    <w:qFormat/>
    <w:pPr>
      <w:keepNext/>
      <w:numPr>
        <w:numId w:val="1"/>
      </w:numPr>
      <w:outlineLvl w:val="0"/>
    </w:pPr>
    <w:rPr>
      <w:rFonts w:ascii="Comic Sans MS" w:hAnsi="Comic Sans MS"/>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hAnsi="Times New Roman"/>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re">
    <w:name w:val="Title"/>
    <w:basedOn w:val="Normal"/>
    <w:next w:val="Sous-titre"/>
    <w:qFormat/>
    <w:pPr>
      <w:spacing w:line="360" w:lineRule="atLeast"/>
      <w:ind w:right="-122"/>
      <w:jc w:val="center"/>
    </w:pPr>
    <w:rPr>
      <w:rFonts w:ascii="Comic Sans MS" w:hAnsi="Comic Sans MS"/>
      <w:b/>
      <w:sz w:val="52"/>
    </w:rPr>
  </w:style>
  <w:style w:type="paragraph" w:styleId="Sous-titre">
    <w:name w:val="Subtitle"/>
    <w:basedOn w:val="Titre10"/>
    <w:next w:val="Corpsdetexte"/>
    <w:qFormat/>
    <w:pPr>
      <w:jc w:val="center"/>
    </w:pPr>
    <w:rPr>
      <w:i/>
      <w:iCs/>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ITRE0">
    <w:name w:val="TITRE"/>
    <w:basedOn w:val="Normal"/>
    <w:qFormat/>
    <w:rsid w:val="00D05503"/>
    <w:rPr>
      <w:rFonts w:ascii="Arial" w:hAnsi="Arial" w:cs="Arial"/>
      <w:b/>
    </w:rPr>
  </w:style>
  <w:style w:type="character" w:styleId="Marquedecommentaire">
    <w:name w:val="annotation reference"/>
    <w:basedOn w:val="Policepardfaut"/>
    <w:uiPriority w:val="99"/>
    <w:semiHidden/>
    <w:unhideWhenUsed/>
    <w:rsid w:val="00C13EE1"/>
    <w:rPr>
      <w:sz w:val="16"/>
      <w:szCs w:val="16"/>
    </w:rPr>
  </w:style>
  <w:style w:type="paragraph" w:styleId="Commentaire">
    <w:name w:val="annotation text"/>
    <w:basedOn w:val="Normal"/>
    <w:link w:val="CommentaireCar"/>
    <w:uiPriority w:val="99"/>
    <w:semiHidden/>
    <w:unhideWhenUsed/>
    <w:rsid w:val="00C13EE1"/>
    <w:rPr>
      <w:sz w:val="20"/>
    </w:rPr>
  </w:style>
  <w:style w:type="character" w:customStyle="1" w:styleId="CommentaireCar">
    <w:name w:val="Commentaire Car"/>
    <w:basedOn w:val="Policepardfaut"/>
    <w:link w:val="Commentaire"/>
    <w:uiPriority w:val="99"/>
    <w:semiHidden/>
    <w:rsid w:val="00C13EE1"/>
    <w:rPr>
      <w:rFonts w:ascii="Avenir Book" w:hAnsi="Avenir Book" w:cs="New York"/>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MODELE DE CONVENTION A ETABLIR EN 3 EXEMPLAIRES</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CONVENTION A ETABLIR EN 3 EXEMPLAIRES</dc:title>
  <dc:creator>BROGER Françoise</dc:creator>
  <cp:lastModifiedBy>COLY Stéphane</cp:lastModifiedBy>
  <cp:revision>10</cp:revision>
  <cp:lastPrinted>2000-02-15T13:16:00Z</cp:lastPrinted>
  <dcterms:created xsi:type="dcterms:W3CDTF">2014-11-20T12:23:00Z</dcterms:created>
  <dcterms:modified xsi:type="dcterms:W3CDTF">2023-04-03T14:10:00Z</dcterms:modified>
</cp:coreProperties>
</file>